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178C" w14:textId="77777777" w:rsidR="00391798" w:rsidRPr="004F03FB" w:rsidRDefault="005B5561" w:rsidP="00391798">
      <w:pPr>
        <w:spacing w:after="0" w:line="240" w:lineRule="auto"/>
        <w:jc w:val="center"/>
        <w:rPr>
          <w:rFonts w:cstheme="minorHAnsi"/>
          <w:b/>
          <w:sz w:val="20"/>
          <w:szCs w:val="20"/>
        </w:rPr>
      </w:pPr>
      <w:r w:rsidRPr="004F03FB">
        <w:rPr>
          <w:rFonts w:cstheme="minorHAnsi"/>
          <w:b/>
          <w:sz w:val="20"/>
          <w:szCs w:val="20"/>
        </w:rPr>
        <w:t>SARPY/CASS BOARD OF HEALTH</w:t>
      </w:r>
    </w:p>
    <w:p w14:paraId="5F62C93B" w14:textId="12B586C9" w:rsidR="00343B7C" w:rsidRDefault="004A082B" w:rsidP="00391798">
      <w:pPr>
        <w:spacing w:after="0" w:line="240" w:lineRule="auto"/>
        <w:jc w:val="center"/>
        <w:rPr>
          <w:rFonts w:cstheme="minorHAnsi"/>
          <w:sz w:val="20"/>
          <w:szCs w:val="20"/>
        </w:rPr>
      </w:pPr>
      <w:r>
        <w:rPr>
          <w:rFonts w:cstheme="minorHAnsi"/>
          <w:sz w:val="20"/>
          <w:szCs w:val="20"/>
        </w:rPr>
        <w:t>Sarpy/Cass Health Department</w:t>
      </w:r>
    </w:p>
    <w:p w14:paraId="59009566" w14:textId="17B478F9" w:rsidR="004A082B" w:rsidRPr="004F03FB" w:rsidRDefault="004A082B" w:rsidP="00391798">
      <w:pPr>
        <w:spacing w:after="0" w:line="240" w:lineRule="auto"/>
        <w:jc w:val="center"/>
        <w:rPr>
          <w:rFonts w:cstheme="minorHAnsi"/>
          <w:sz w:val="20"/>
          <w:szCs w:val="20"/>
        </w:rPr>
      </w:pPr>
      <w:r>
        <w:rPr>
          <w:rFonts w:cstheme="minorHAnsi"/>
          <w:sz w:val="20"/>
          <w:szCs w:val="20"/>
        </w:rPr>
        <w:t>701 Olson Drive</w:t>
      </w:r>
      <w:r w:rsidR="002C361F">
        <w:rPr>
          <w:rFonts w:cstheme="minorHAnsi"/>
          <w:sz w:val="20"/>
          <w:szCs w:val="20"/>
        </w:rPr>
        <w:t xml:space="preserve">, Ste. </w:t>
      </w:r>
      <w:r>
        <w:rPr>
          <w:rFonts w:cstheme="minorHAnsi"/>
          <w:sz w:val="20"/>
          <w:szCs w:val="20"/>
        </w:rPr>
        <w:t>101</w:t>
      </w:r>
    </w:p>
    <w:p w14:paraId="6BCEBB4A" w14:textId="77777777" w:rsidR="00343B7C" w:rsidRPr="004F03FB" w:rsidRDefault="00343B7C" w:rsidP="00391798">
      <w:pPr>
        <w:spacing w:after="0" w:line="240" w:lineRule="auto"/>
        <w:jc w:val="center"/>
        <w:rPr>
          <w:rFonts w:cstheme="minorHAnsi"/>
          <w:sz w:val="20"/>
          <w:szCs w:val="20"/>
        </w:rPr>
      </w:pPr>
      <w:r w:rsidRPr="004F03FB">
        <w:rPr>
          <w:rFonts w:cstheme="minorHAnsi"/>
          <w:sz w:val="20"/>
          <w:szCs w:val="20"/>
        </w:rPr>
        <w:t>Papillion, NE 68046</w:t>
      </w:r>
    </w:p>
    <w:p w14:paraId="74F4046F" w14:textId="77777777" w:rsidR="00391798" w:rsidRPr="004F03FB" w:rsidRDefault="00391798" w:rsidP="00391798">
      <w:pPr>
        <w:spacing w:after="0" w:line="240" w:lineRule="auto"/>
        <w:jc w:val="center"/>
        <w:rPr>
          <w:rFonts w:cstheme="minorHAnsi"/>
          <w:sz w:val="20"/>
          <w:szCs w:val="20"/>
        </w:rPr>
      </w:pPr>
      <w:r w:rsidRPr="004F03FB">
        <w:rPr>
          <w:rFonts w:cstheme="minorHAnsi"/>
          <w:sz w:val="20"/>
          <w:szCs w:val="20"/>
        </w:rPr>
        <w:t>5:30 pm</w:t>
      </w:r>
    </w:p>
    <w:p w14:paraId="505B0E95" w14:textId="77777777" w:rsidR="00391798" w:rsidRPr="004F03FB" w:rsidRDefault="00391798" w:rsidP="00391798">
      <w:pPr>
        <w:spacing w:after="0" w:line="240" w:lineRule="auto"/>
        <w:jc w:val="center"/>
        <w:rPr>
          <w:rFonts w:cstheme="minorHAnsi"/>
          <w:sz w:val="20"/>
          <w:szCs w:val="20"/>
        </w:rPr>
      </w:pPr>
      <w:r w:rsidRPr="004F03FB">
        <w:rPr>
          <w:rFonts w:cstheme="minorHAnsi"/>
          <w:sz w:val="20"/>
          <w:szCs w:val="20"/>
        </w:rPr>
        <w:t>~This meeting is held within the guidelines of the Nebraska Open Meetings Act~</w:t>
      </w:r>
    </w:p>
    <w:p w14:paraId="504B587F" w14:textId="77777777" w:rsidR="00391798" w:rsidRPr="00156FD9" w:rsidRDefault="00391798" w:rsidP="00391798">
      <w:pPr>
        <w:spacing w:after="0" w:line="240" w:lineRule="auto"/>
        <w:jc w:val="center"/>
        <w:rPr>
          <w:rFonts w:cstheme="minorHAnsi"/>
          <w:sz w:val="10"/>
          <w:szCs w:val="20"/>
        </w:rPr>
      </w:pPr>
    </w:p>
    <w:p w14:paraId="758EEF54" w14:textId="2B0086EA" w:rsidR="005B5561" w:rsidRPr="004F03FB" w:rsidRDefault="00D81E16" w:rsidP="00391798">
      <w:pPr>
        <w:spacing w:after="0" w:line="240" w:lineRule="auto"/>
        <w:jc w:val="center"/>
        <w:rPr>
          <w:rFonts w:cstheme="minorHAnsi"/>
          <w:b/>
          <w:sz w:val="20"/>
          <w:szCs w:val="20"/>
          <w:u w:val="single"/>
        </w:rPr>
      </w:pPr>
      <w:r>
        <w:rPr>
          <w:rFonts w:cstheme="minorHAnsi"/>
          <w:b/>
          <w:sz w:val="20"/>
          <w:szCs w:val="20"/>
        </w:rPr>
        <w:t xml:space="preserve">MONDAY, </w:t>
      </w:r>
      <w:r w:rsidR="00046BDE">
        <w:rPr>
          <w:rFonts w:cstheme="minorHAnsi"/>
          <w:b/>
          <w:sz w:val="20"/>
          <w:szCs w:val="20"/>
        </w:rPr>
        <w:t>FEBRUARY</w:t>
      </w:r>
      <w:r w:rsidR="0084410D">
        <w:rPr>
          <w:rFonts w:cstheme="minorHAnsi"/>
          <w:b/>
          <w:sz w:val="20"/>
          <w:szCs w:val="20"/>
        </w:rPr>
        <w:t xml:space="preserve"> 2</w:t>
      </w:r>
      <w:r w:rsidR="00046BDE">
        <w:rPr>
          <w:rFonts w:cstheme="minorHAnsi"/>
          <w:b/>
          <w:sz w:val="20"/>
          <w:szCs w:val="20"/>
        </w:rPr>
        <w:t>7</w:t>
      </w:r>
      <w:r w:rsidR="0084410D">
        <w:rPr>
          <w:rFonts w:cstheme="minorHAnsi"/>
          <w:b/>
          <w:sz w:val="20"/>
          <w:szCs w:val="20"/>
        </w:rPr>
        <w:t>,</w:t>
      </w:r>
      <w:r w:rsidR="00391798" w:rsidRPr="004F03FB">
        <w:rPr>
          <w:rFonts w:cstheme="minorHAnsi"/>
          <w:b/>
          <w:sz w:val="20"/>
          <w:szCs w:val="20"/>
        </w:rPr>
        <w:t xml:space="preserve"> 202</w:t>
      </w:r>
      <w:r w:rsidR="0084410D">
        <w:rPr>
          <w:rFonts w:cstheme="minorHAnsi"/>
          <w:b/>
          <w:sz w:val="20"/>
          <w:szCs w:val="20"/>
        </w:rPr>
        <w:t>3</w:t>
      </w:r>
      <w:r w:rsidR="005B5561" w:rsidRPr="004F03FB">
        <w:rPr>
          <w:rFonts w:cstheme="minorHAnsi"/>
          <w:sz w:val="20"/>
          <w:szCs w:val="20"/>
        </w:rPr>
        <w:br/>
      </w:r>
      <w:r w:rsidR="00391798" w:rsidRPr="004F03FB">
        <w:rPr>
          <w:rFonts w:cstheme="minorHAnsi"/>
          <w:b/>
          <w:sz w:val="20"/>
          <w:szCs w:val="20"/>
          <w:u w:val="single"/>
        </w:rPr>
        <w:t>AGENDA</w:t>
      </w:r>
    </w:p>
    <w:p w14:paraId="078058A3" w14:textId="77777777" w:rsidR="00391798" w:rsidRPr="004F03FB" w:rsidRDefault="00391798" w:rsidP="006E1AE5">
      <w:pPr>
        <w:spacing w:after="0" w:line="240" w:lineRule="auto"/>
        <w:rPr>
          <w:rFonts w:cstheme="minorHAnsi"/>
          <w:b/>
          <w:sz w:val="20"/>
          <w:szCs w:val="20"/>
        </w:rPr>
      </w:pPr>
    </w:p>
    <w:p w14:paraId="61D52713" w14:textId="77777777" w:rsidR="00391798" w:rsidRPr="004F03FB" w:rsidRDefault="00391798" w:rsidP="00391798">
      <w:pPr>
        <w:pStyle w:val="ListParagraph"/>
        <w:numPr>
          <w:ilvl w:val="0"/>
          <w:numId w:val="1"/>
        </w:numPr>
        <w:spacing w:after="0" w:line="240" w:lineRule="auto"/>
        <w:rPr>
          <w:rFonts w:cstheme="minorHAnsi"/>
          <w:sz w:val="20"/>
          <w:szCs w:val="20"/>
        </w:rPr>
      </w:pPr>
      <w:r w:rsidRPr="004F03FB">
        <w:rPr>
          <w:rFonts w:cstheme="minorHAnsi"/>
          <w:b/>
          <w:sz w:val="20"/>
          <w:szCs w:val="20"/>
        </w:rPr>
        <w:t>Call to Order</w:t>
      </w:r>
    </w:p>
    <w:p w14:paraId="4948F724" w14:textId="77777777" w:rsidR="00391798" w:rsidRPr="004F03FB" w:rsidRDefault="00391798" w:rsidP="00391798">
      <w:pPr>
        <w:pStyle w:val="ListParagraph"/>
        <w:numPr>
          <w:ilvl w:val="1"/>
          <w:numId w:val="22"/>
        </w:numPr>
        <w:spacing w:after="0" w:line="240" w:lineRule="auto"/>
        <w:rPr>
          <w:rFonts w:cstheme="minorHAnsi"/>
          <w:sz w:val="20"/>
          <w:szCs w:val="20"/>
        </w:rPr>
      </w:pPr>
      <w:r w:rsidRPr="004F03FB">
        <w:rPr>
          <w:rFonts w:cstheme="minorHAnsi"/>
          <w:sz w:val="20"/>
          <w:szCs w:val="20"/>
        </w:rPr>
        <w:t>Official Notice of Publication</w:t>
      </w:r>
    </w:p>
    <w:p w14:paraId="0F3E07DB" w14:textId="77777777" w:rsidR="00391798" w:rsidRPr="004F03FB" w:rsidRDefault="00391798" w:rsidP="00391798">
      <w:pPr>
        <w:pStyle w:val="ListParagraph"/>
        <w:numPr>
          <w:ilvl w:val="1"/>
          <w:numId w:val="22"/>
        </w:numPr>
        <w:spacing w:after="0" w:line="240" w:lineRule="auto"/>
        <w:rPr>
          <w:rFonts w:cstheme="minorHAnsi"/>
          <w:sz w:val="20"/>
          <w:szCs w:val="20"/>
        </w:rPr>
      </w:pPr>
      <w:r w:rsidRPr="004F03FB">
        <w:rPr>
          <w:rFonts w:cstheme="minorHAnsi"/>
          <w:sz w:val="20"/>
          <w:szCs w:val="20"/>
        </w:rPr>
        <w:t>Open Meetings Act located on north wall</w:t>
      </w:r>
    </w:p>
    <w:p w14:paraId="59C025FD" w14:textId="77777777" w:rsidR="005B5561" w:rsidRPr="004F03FB" w:rsidRDefault="00391798" w:rsidP="00391798">
      <w:pPr>
        <w:pStyle w:val="ListParagraph"/>
        <w:numPr>
          <w:ilvl w:val="1"/>
          <w:numId w:val="22"/>
        </w:numPr>
        <w:spacing w:after="0" w:line="240" w:lineRule="auto"/>
        <w:rPr>
          <w:rFonts w:cstheme="minorHAnsi"/>
          <w:sz w:val="20"/>
          <w:szCs w:val="20"/>
        </w:rPr>
      </w:pPr>
      <w:r w:rsidRPr="004F03FB">
        <w:rPr>
          <w:rFonts w:cstheme="minorHAnsi"/>
          <w:sz w:val="20"/>
          <w:szCs w:val="20"/>
        </w:rPr>
        <w:t>Roll Call</w:t>
      </w:r>
    </w:p>
    <w:p w14:paraId="3B7E350D" w14:textId="77777777" w:rsidR="004E333C" w:rsidRPr="004F03FB" w:rsidRDefault="004E333C" w:rsidP="00391798">
      <w:pPr>
        <w:pStyle w:val="ListParagraph"/>
        <w:numPr>
          <w:ilvl w:val="1"/>
          <w:numId w:val="22"/>
        </w:numPr>
        <w:spacing w:after="0" w:line="240" w:lineRule="auto"/>
        <w:rPr>
          <w:rFonts w:cstheme="minorHAnsi"/>
          <w:sz w:val="20"/>
          <w:szCs w:val="20"/>
        </w:rPr>
      </w:pPr>
      <w:r w:rsidRPr="004F03FB">
        <w:rPr>
          <w:rFonts w:cstheme="minorHAnsi"/>
          <w:sz w:val="20"/>
          <w:szCs w:val="20"/>
        </w:rPr>
        <w:t>Introduction of public/visitors</w:t>
      </w:r>
    </w:p>
    <w:p w14:paraId="73C5FAE7" w14:textId="77777777" w:rsidR="00391798" w:rsidRPr="004F03FB" w:rsidRDefault="00391798" w:rsidP="00391798">
      <w:pPr>
        <w:spacing w:after="0" w:line="240" w:lineRule="auto"/>
        <w:rPr>
          <w:rFonts w:cstheme="minorHAnsi"/>
          <w:b/>
          <w:sz w:val="20"/>
          <w:szCs w:val="20"/>
        </w:rPr>
      </w:pPr>
    </w:p>
    <w:p w14:paraId="0D375F31" w14:textId="77777777" w:rsidR="007D736F" w:rsidRPr="004F03FB" w:rsidRDefault="007D736F" w:rsidP="00391798">
      <w:pPr>
        <w:pStyle w:val="ListParagraph"/>
        <w:numPr>
          <w:ilvl w:val="0"/>
          <w:numId w:val="1"/>
        </w:numPr>
        <w:spacing w:after="0" w:line="240" w:lineRule="auto"/>
        <w:rPr>
          <w:rFonts w:cstheme="minorHAnsi"/>
          <w:sz w:val="20"/>
          <w:szCs w:val="20"/>
        </w:rPr>
      </w:pPr>
      <w:r w:rsidRPr="004F03FB">
        <w:rPr>
          <w:rFonts w:cstheme="minorHAnsi"/>
          <w:b/>
          <w:bCs/>
          <w:sz w:val="20"/>
          <w:szCs w:val="20"/>
        </w:rPr>
        <w:t>Approval of Agenda</w:t>
      </w:r>
      <w:r w:rsidR="005B5561" w:rsidRPr="004F03FB">
        <w:rPr>
          <w:rFonts w:cstheme="minorHAnsi"/>
          <w:sz w:val="20"/>
          <w:szCs w:val="20"/>
        </w:rPr>
        <w:t xml:space="preserve">  </w:t>
      </w:r>
    </w:p>
    <w:p w14:paraId="204B843D" w14:textId="77777777" w:rsidR="005B5561" w:rsidRPr="004F03FB" w:rsidRDefault="005B5561" w:rsidP="007D736F">
      <w:pPr>
        <w:pStyle w:val="ListParagraph"/>
        <w:numPr>
          <w:ilvl w:val="1"/>
          <w:numId w:val="1"/>
        </w:numPr>
        <w:spacing w:after="0" w:line="240" w:lineRule="auto"/>
        <w:rPr>
          <w:rFonts w:cstheme="minorHAnsi"/>
          <w:sz w:val="20"/>
          <w:szCs w:val="20"/>
        </w:rPr>
      </w:pPr>
      <w:r w:rsidRPr="004F03FB">
        <w:rPr>
          <w:rFonts w:cstheme="minorHAnsi"/>
          <w:sz w:val="20"/>
          <w:szCs w:val="20"/>
        </w:rPr>
        <w:t>Review and approv</w:t>
      </w:r>
      <w:r w:rsidR="000C621B" w:rsidRPr="004F03FB">
        <w:rPr>
          <w:rFonts w:cstheme="minorHAnsi"/>
          <w:sz w:val="20"/>
          <w:szCs w:val="20"/>
        </w:rPr>
        <w:t>e</w:t>
      </w:r>
    </w:p>
    <w:p w14:paraId="0C1CDCCC" w14:textId="77777777" w:rsidR="00391798" w:rsidRPr="004F03FB" w:rsidRDefault="00391798" w:rsidP="00391798">
      <w:pPr>
        <w:spacing w:after="0" w:line="240" w:lineRule="auto"/>
        <w:rPr>
          <w:rFonts w:cstheme="minorHAnsi"/>
          <w:sz w:val="20"/>
          <w:szCs w:val="20"/>
        </w:rPr>
      </w:pPr>
    </w:p>
    <w:p w14:paraId="4A4F4045" w14:textId="77777777" w:rsidR="00B9444D" w:rsidRPr="004F03FB" w:rsidRDefault="00391798" w:rsidP="00B9444D">
      <w:pPr>
        <w:pStyle w:val="ListParagraph"/>
        <w:numPr>
          <w:ilvl w:val="0"/>
          <w:numId w:val="1"/>
        </w:numPr>
        <w:spacing w:after="0" w:line="240" w:lineRule="auto"/>
        <w:rPr>
          <w:rFonts w:cstheme="minorHAnsi"/>
          <w:sz w:val="20"/>
          <w:szCs w:val="20"/>
        </w:rPr>
      </w:pPr>
      <w:r w:rsidRPr="004F03FB">
        <w:rPr>
          <w:rFonts w:cstheme="minorHAnsi"/>
          <w:b/>
          <w:sz w:val="20"/>
          <w:szCs w:val="20"/>
        </w:rPr>
        <w:t>Approval of Minutes</w:t>
      </w:r>
    </w:p>
    <w:p w14:paraId="5D617FD1" w14:textId="2411EF77" w:rsidR="006E1AE5" w:rsidRPr="004F03FB" w:rsidRDefault="00B9444D" w:rsidP="00B9444D">
      <w:pPr>
        <w:pStyle w:val="ListParagraph"/>
        <w:numPr>
          <w:ilvl w:val="1"/>
          <w:numId w:val="1"/>
        </w:numPr>
        <w:spacing w:after="0" w:line="240" w:lineRule="auto"/>
        <w:rPr>
          <w:rFonts w:cstheme="minorHAnsi"/>
          <w:sz w:val="20"/>
          <w:szCs w:val="20"/>
        </w:rPr>
      </w:pPr>
      <w:r w:rsidRPr="004F03FB">
        <w:rPr>
          <w:rFonts w:cstheme="minorHAnsi"/>
          <w:sz w:val="20"/>
          <w:szCs w:val="20"/>
        </w:rPr>
        <w:t>Vote to approve the minutes and attachments for the meeting held on</w:t>
      </w:r>
      <w:r w:rsidR="00BB39A4" w:rsidRPr="004F03FB">
        <w:rPr>
          <w:rFonts w:cstheme="minorHAnsi"/>
          <w:sz w:val="20"/>
          <w:szCs w:val="20"/>
        </w:rPr>
        <w:t xml:space="preserve"> </w:t>
      </w:r>
      <w:r w:rsidR="00046BDE">
        <w:rPr>
          <w:rFonts w:cstheme="minorHAnsi"/>
          <w:sz w:val="20"/>
          <w:szCs w:val="20"/>
        </w:rPr>
        <w:t>January 23</w:t>
      </w:r>
      <w:r w:rsidR="00BB39A4" w:rsidRPr="004F03FB">
        <w:rPr>
          <w:rFonts w:cstheme="minorHAnsi"/>
          <w:sz w:val="20"/>
          <w:szCs w:val="20"/>
        </w:rPr>
        <w:t>, 202</w:t>
      </w:r>
      <w:r w:rsidR="00046BDE">
        <w:rPr>
          <w:rFonts w:cstheme="minorHAnsi"/>
          <w:sz w:val="20"/>
          <w:szCs w:val="20"/>
        </w:rPr>
        <w:t>3</w:t>
      </w:r>
      <w:r w:rsidRPr="004F03FB">
        <w:rPr>
          <w:rFonts w:cstheme="minorHAnsi"/>
          <w:sz w:val="20"/>
          <w:szCs w:val="20"/>
        </w:rPr>
        <w:br/>
      </w:r>
    </w:p>
    <w:p w14:paraId="00714C39" w14:textId="77777777" w:rsidR="006E1AE5" w:rsidRPr="004F03FB" w:rsidRDefault="006E1AE5" w:rsidP="00B9444D">
      <w:pPr>
        <w:pStyle w:val="ListParagraph"/>
        <w:numPr>
          <w:ilvl w:val="0"/>
          <w:numId w:val="1"/>
        </w:numPr>
        <w:spacing w:after="0" w:line="240" w:lineRule="auto"/>
        <w:rPr>
          <w:rFonts w:cstheme="minorHAnsi"/>
          <w:b/>
          <w:sz w:val="20"/>
          <w:szCs w:val="20"/>
        </w:rPr>
      </w:pPr>
      <w:r w:rsidRPr="004F03FB">
        <w:rPr>
          <w:rFonts w:cstheme="minorHAnsi"/>
          <w:b/>
          <w:sz w:val="20"/>
          <w:szCs w:val="20"/>
        </w:rPr>
        <w:t>Public Comment</w:t>
      </w:r>
    </w:p>
    <w:p w14:paraId="1585CB46" w14:textId="77777777" w:rsidR="00EF7C72" w:rsidRPr="00156FD9" w:rsidRDefault="006E1AE5" w:rsidP="00C10F0E">
      <w:pPr>
        <w:spacing w:after="0" w:line="240" w:lineRule="auto"/>
        <w:ind w:left="990"/>
        <w:rPr>
          <w:rFonts w:cstheme="minorHAnsi"/>
          <w:i/>
          <w:sz w:val="16"/>
          <w:szCs w:val="20"/>
        </w:rPr>
      </w:pPr>
      <w:r w:rsidRPr="00156FD9">
        <w:rPr>
          <w:rFonts w:cstheme="minorHAnsi"/>
          <w:i/>
          <w:sz w:val="16"/>
          <w:szCs w:val="20"/>
        </w:rPr>
        <w:t>This is an opportunity for members of the audience to be heard at this time for a maximum of 3 minutes regarding any topic not on the agenda as it relates to the Board of Health.</w:t>
      </w:r>
    </w:p>
    <w:p w14:paraId="48D4087C" w14:textId="77777777" w:rsidR="00391798" w:rsidRPr="004F03FB" w:rsidRDefault="00391798" w:rsidP="00391798">
      <w:pPr>
        <w:spacing w:after="0" w:line="240" w:lineRule="auto"/>
        <w:ind w:left="1080"/>
        <w:rPr>
          <w:rFonts w:cstheme="minorHAnsi"/>
          <w:sz w:val="20"/>
          <w:szCs w:val="20"/>
        </w:rPr>
      </w:pPr>
    </w:p>
    <w:p w14:paraId="09564A0A" w14:textId="64D6D8D1" w:rsidR="004E333C" w:rsidRPr="004F03FB" w:rsidRDefault="00391798" w:rsidP="00C10F0E">
      <w:pPr>
        <w:pStyle w:val="ListParagraph"/>
        <w:numPr>
          <w:ilvl w:val="0"/>
          <w:numId w:val="1"/>
        </w:numPr>
        <w:spacing w:after="0" w:line="240" w:lineRule="auto"/>
        <w:rPr>
          <w:rFonts w:cstheme="minorHAnsi"/>
          <w:sz w:val="20"/>
          <w:szCs w:val="20"/>
        </w:rPr>
      </w:pPr>
      <w:r w:rsidRPr="004F03FB">
        <w:rPr>
          <w:rFonts w:cstheme="minorHAnsi"/>
          <w:b/>
          <w:sz w:val="20"/>
          <w:szCs w:val="20"/>
        </w:rPr>
        <w:t>Approval of Action Items</w:t>
      </w:r>
    </w:p>
    <w:p w14:paraId="74CD15F7" w14:textId="18BD7201" w:rsidR="00156FD9" w:rsidRPr="00156FD9" w:rsidRDefault="003B0449" w:rsidP="00046BDE">
      <w:pPr>
        <w:pStyle w:val="ListParagraph"/>
        <w:spacing w:after="0" w:line="240" w:lineRule="auto"/>
        <w:ind w:left="990"/>
        <w:rPr>
          <w:rFonts w:cstheme="minorHAnsi"/>
          <w:sz w:val="20"/>
          <w:szCs w:val="20"/>
        </w:rPr>
      </w:pPr>
      <w:r>
        <w:rPr>
          <w:rFonts w:cstheme="minorHAnsi"/>
          <w:sz w:val="20"/>
          <w:szCs w:val="20"/>
        </w:rPr>
        <w:t xml:space="preserve">a. </w:t>
      </w:r>
      <w:r w:rsidR="005A6769">
        <w:rPr>
          <w:rFonts w:cstheme="minorHAnsi"/>
          <w:sz w:val="20"/>
          <w:szCs w:val="20"/>
        </w:rPr>
        <w:t>Job Description:  Public Health Organizational Advancement Manager – Discussion and Approval</w:t>
      </w:r>
    </w:p>
    <w:p w14:paraId="38851B6A" w14:textId="77777777" w:rsidR="003B0449" w:rsidRPr="004F03FB" w:rsidRDefault="003B0449" w:rsidP="003B0449">
      <w:pPr>
        <w:pStyle w:val="ListParagraph"/>
        <w:spacing w:after="0" w:line="240" w:lineRule="auto"/>
        <w:ind w:left="990"/>
        <w:rPr>
          <w:rFonts w:cstheme="minorHAnsi"/>
          <w:sz w:val="20"/>
          <w:szCs w:val="20"/>
        </w:rPr>
      </w:pPr>
    </w:p>
    <w:p w14:paraId="0D145651" w14:textId="161B8439" w:rsidR="00B047D6" w:rsidRPr="0022345C" w:rsidRDefault="00B047D6" w:rsidP="0004526E">
      <w:pPr>
        <w:pStyle w:val="ListParagraph"/>
        <w:numPr>
          <w:ilvl w:val="0"/>
          <w:numId w:val="1"/>
        </w:numPr>
        <w:spacing w:after="0" w:line="240" w:lineRule="auto"/>
        <w:rPr>
          <w:rFonts w:cstheme="minorHAnsi"/>
          <w:sz w:val="20"/>
          <w:szCs w:val="20"/>
        </w:rPr>
      </w:pPr>
      <w:r w:rsidRPr="004F03FB">
        <w:rPr>
          <w:rFonts w:cstheme="minorHAnsi"/>
          <w:b/>
          <w:sz w:val="20"/>
          <w:szCs w:val="20"/>
        </w:rPr>
        <w:t xml:space="preserve">Presentations:  </w:t>
      </w:r>
    </w:p>
    <w:p w14:paraId="6815A635" w14:textId="69D150B1" w:rsidR="0022345C" w:rsidRPr="00E724B7" w:rsidRDefault="0084410D" w:rsidP="0022345C">
      <w:pPr>
        <w:pStyle w:val="ListParagraph"/>
        <w:numPr>
          <w:ilvl w:val="1"/>
          <w:numId w:val="1"/>
        </w:numPr>
        <w:spacing w:after="0" w:line="240" w:lineRule="auto"/>
        <w:rPr>
          <w:rFonts w:cstheme="minorHAnsi"/>
          <w:sz w:val="20"/>
          <w:szCs w:val="20"/>
        </w:rPr>
      </w:pPr>
      <w:r>
        <w:rPr>
          <w:rFonts w:cstheme="minorHAnsi"/>
          <w:sz w:val="20"/>
          <w:szCs w:val="20"/>
        </w:rPr>
        <w:t>TBD</w:t>
      </w:r>
      <w:r w:rsidR="0022345C">
        <w:rPr>
          <w:rFonts w:cstheme="minorHAnsi"/>
          <w:sz w:val="20"/>
          <w:szCs w:val="20"/>
        </w:rPr>
        <w:t xml:space="preserve"> </w:t>
      </w:r>
    </w:p>
    <w:p w14:paraId="60402323" w14:textId="77777777" w:rsidR="006E1AE5" w:rsidRPr="004F03FB" w:rsidRDefault="006E1AE5" w:rsidP="006E1AE5">
      <w:pPr>
        <w:pStyle w:val="ListParagraph"/>
        <w:spacing w:after="0" w:line="240" w:lineRule="auto"/>
        <w:ind w:left="1440"/>
        <w:rPr>
          <w:rFonts w:cstheme="minorHAnsi"/>
          <w:bCs/>
          <w:sz w:val="20"/>
          <w:szCs w:val="20"/>
        </w:rPr>
      </w:pPr>
    </w:p>
    <w:p w14:paraId="1790DB05" w14:textId="77777777" w:rsidR="00C4337E" w:rsidRPr="004F03FB" w:rsidRDefault="006E1AE5" w:rsidP="00C4337E">
      <w:pPr>
        <w:pStyle w:val="ListParagraph"/>
        <w:numPr>
          <w:ilvl w:val="0"/>
          <w:numId w:val="1"/>
        </w:numPr>
        <w:spacing w:after="0" w:line="240" w:lineRule="auto"/>
        <w:rPr>
          <w:rFonts w:cstheme="minorHAnsi"/>
          <w:b/>
          <w:sz w:val="20"/>
          <w:szCs w:val="20"/>
        </w:rPr>
      </w:pPr>
      <w:r w:rsidRPr="004F03FB">
        <w:rPr>
          <w:rFonts w:cstheme="minorHAnsi"/>
          <w:b/>
          <w:sz w:val="20"/>
          <w:szCs w:val="20"/>
        </w:rPr>
        <w:t xml:space="preserve">President’s Report </w:t>
      </w:r>
      <w:r w:rsidR="00D736B3" w:rsidRPr="004F03FB">
        <w:rPr>
          <w:rFonts w:cstheme="minorHAnsi"/>
          <w:sz w:val="20"/>
          <w:szCs w:val="20"/>
        </w:rPr>
        <w:t>– Dr. Grimm</w:t>
      </w:r>
    </w:p>
    <w:p w14:paraId="2B2F1879" w14:textId="77777777" w:rsidR="00D736B3" w:rsidRPr="004F03FB" w:rsidRDefault="00D736B3" w:rsidP="00D736B3">
      <w:pPr>
        <w:spacing w:after="0" w:line="240" w:lineRule="auto"/>
        <w:rPr>
          <w:rFonts w:cstheme="minorHAnsi"/>
          <w:b/>
          <w:sz w:val="20"/>
          <w:szCs w:val="20"/>
        </w:rPr>
      </w:pPr>
    </w:p>
    <w:p w14:paraId="48CAA2A3" w14:textId="5578F9BB" w:rsidR="00D26297" w:rsidRPr="0022345C" w:rsidRDefault="005B5561" w:rsidP="00391798">
      <w:pPr>
        <w:pStyle w:val="ListParagraph"/>
        <w:numPr>
          <w:ilvl w:val="0"/>
          <w:numId w:val="1"/>
        </w:numPr>
        <w:spacing w:after="0" w:line="240" w:lineRule="auto"/>
        <w:rPr>
          <w:rFonts w:cstheme="minorHAnsi"/>
          <w:b/>
          <w:sz w:val="20"/>
          <w:szCs w:val="20"/>
        </w:rPr>
      </w:pPr>
      <w:r w:rsidRPr="004F03FB">
        <w:rPr>
          <w:rFonts w:cstheme="minorHAnsi"/>
          <w:b/>
          <w:sz w:val="20"/>
          <w:szCs w:val="20"/>
        </w:rPr>
        <w:t>Treasurer’s Report</w:t>
      </w:r>
      <w:r w:rsidR="006E1AE5" w:rsidRPr="004F03FB">
        <w:rPr>
          <w:rFonts w:cstheme="minorHAnsi"/>
          <w:b/>
          <w:sz w:val="20"/>
          <w:szCs w:val="20"/>
        </w:rPr>
        <w:t xml:space="preserve"> – </w:t>
      </w:r>
      <w:r w:rsidR="001212F0">
        <w:rPr>
          <w:rFonts w:cstheme="minorHAnsi"/>
          <w:bCs/>
          <w:sz w:val="20"/>
          <w:szCs w:val="20"/>
        </w:rPr>
        <w:t>Dr. Neumann/Eide Bailly</w:t>
      </w:r>
    </w:p>
    <w:p w14:paraId="20CE2866" w14:textId="77777777" w:rsidR="00391798" w:rsidRPr="004F03FB" w:rsidRDefault="00391798" w:rsidP="00391798">
      <w:pPr>
        <w:pStyle w:val="ListParagraph"/>
        <w:spacing w:after="0" w:line="240" w:lineRule="auto"/>
        <w:ind w:left="990"/>
        <w:rPr>
          <w:rFonts w:cstheme="minorHAnsi"/>
          <w:b/>
          <w:sz w:val="20"/>
          <w:szCs w:val="20"/>
        </w:rPr>
      </w:pPr>
    </w:p>
    <w:p w14:paraId="6C7A6026" w14:textId="28E4D500" w:rsidR="00391798" w:rsidRPr="003B0449" w:rsidRDefault="00391798" w:rsidP="003B0449">
      <w:pPr>
        <w:pStyle w:val="ListParagraph"/>
        <w:numPr>
          <w:ilvl w:val="0"/>
          <w:numId w:val="1"/>
        </w:numPr>
        <w:spacing w:after="0" w:line="240" w:lineRule="auto"/>
        <w:rPr>
          <w:rFonts w:cstheme="minorHAnsi"/>
          <w:b/>
          <w:sz w:val="20"/>
          <w:szCs w:val="20"/>
        </w:rPr>
      </w:pPr>
      <w:r w:rsidRPr="004F03FB">
        <w:rPr>
          <w:rFonts w:cstheme="minorHAnsi"/>
          <w:b/>
          <w:sz w:val="20"/>
          <w:szCs w:val="20"/>
        </w:rPr>
        <w:t>Director’s Report</w:t>
      </w:r>
      <w:r w:rsidR="006E1AE5" w:rsidRPr="004F03FB">
        <w:rPr>
          <w:rFonts w:cstheme="minorHAnsi"/>
          <w:b/>
          <w:sz w:val="20"/>
          <w:szCs w:val="20"/>
        </w:rPr>
        <w:t xml:space="preserve"> </w:t>
      </w:r>
      <w:r w:rsidR="006E1AE5" w:rsidRPr="004F03FB">
        <w:rPr>
          <w:rFonts w:cstheme="minorHAnsi"/>
          <w:bCs/>
          <w:sz w:val="20"/>
          <w:szCs w:val="20"/>
        </w:rPr>
        <w:t>– Sarah Schram</w:t>
      </w:r>
      <w:r w:rsidR="0084410D" w:rsidRPr="003B0449">
        <w:rPr>
          <w:rFonts w:cstheme="minorHAnsi"/>
          <w:b/>
          <w:sz w:val="20"/>
          <w:szCs w:val="20"/>
        </w:rPr>
        <w:br/>
      </w:r>
    </w:p>
    <w:p w14:paraId="2DC784BF" w14:textId="77777777" w:rsidR="005B5561" w:rsidRPr="004F03FB" w:rsidRDefault="00391798" w:rsidP="00391798">
      <w:pPr>
        <w:pStyle w:val="ListParagraph"/>
        <w:numPr>
          <w:ilvl w:val="0"/>
          <w:numId w:val="1"/>
        </w:numPr>
        <w:spacing w:after="0" w:line="240" w:lineRule="auto"/>
        <w:rPr>
          <w:rFonts w:cstheme="minorHAnsi"/>
          <w:sz w:val="20"/>
          <w:szCs w:val="20"/>
        </w:rPr>
      </w:pPr>
      <w:r w:rsidRPr="004F03FB">
        <w:rPr>
          <w:rFonts w:cstheme="minorHAnsi"/>
          <w:b/>
          <w:sz w:val="20"/>
          <w:szCs w:val="20"/>
        </w:rPr>
        <w:t>Board Members Comments, Committee Reports and/or Updates</w:t>
      </w:r>
    </w:p>
    <w:p w14:paraId="59263389" w14:textId="1C858E76" w:rsidR="00E659CC" w:rsidRPr="00046BDE" w:rsidRDefault="009F5B32" w:rsidP="00046BDE">
      <w:pPr>
        <w:pStyle w:val="ListParagraph"/>
        <w:numPr>
          <w:ilvl w:val="1"/>
          <w:numId w:val="1"/>
        </w:numPr>
        <w:spacing w:after="0" w:line="240" w:lineRule="auto"/>
        <w:rPr>
          <w:rFonts w:cstheme="minorHAnsi"/>
          <w:sz w:val="20"/>
          <w:szCs w:val="20"/>
        </w:rPr>
      </w:pPr>
      <w:r w:rsidRPr="004F03FB">
        <w:rPr>
          <w:rFonts w:cstheme="minorHAnsi"/>
          <w:sz w:val="20"/>
          <w:szCs w:val="20"/>
        </w:rPr>
        <w:t xml:space="preserve">Nominating Committee: </w:t>
      </w:r>
      <w:r w:rsidR="00A8719D" w:rsidRPr="004F03FB">
        <w:rPr>
          <w:rFonts w:cstheme="minorHAnsi"/>
          <w:sz w:val="20"/>
          <w:szCs w:val="20"/>
        </w:rPr>
        <w:t>Dr. Grimm</w:t>
      </w:r>
      <w:r w:rsidR="004E333C" w:rsidRPr="004F03FB">
        <w:rPr>
          <w:rFonts w:cstheme="minorHAnsi"/>
          <w:sz w:val="20"/>
          <w:szCs w:val="20"/>
        </w:rPr>
        <w:t>, Dr. Me</w:t>
      </w:r>
      <w:r w:rsidR="003C514A" w:rsidRPr="004F03FB">
        <w:rPr>
          <w:rFonts w:cstheme="minorHAnsi"/>
          <w:sz w:val="20"/>
          <w:szCs w:val="20"/>
        </w:rPr>
        <w:t>d</w:t>
      </w:r>
      <w:r w:rsidR="004E333C" w:rsidRPr="004F03FB">
        <w:rPr>
          <w:rFonts w:cstheme="minorHAnsi"/>
          <w:sz w:val="20"/>
          <w:szCs w:val="20"/>
        </w:rPr>
        <w:t xml:space="preserve">calf </w:t>
      </w:r>
      <w:r w:rsidR="00E659CC" w:rsidRPr="004F03FB">
        <w:rPr>
          <w:rFonts w:cstheme="minorHAnsi"/>
          <w:sz w:val="20"/>
          <w:szCs w:val="20"/>
        </w:rPr>
        <w:t xml:space="preserve"> </w:t>
      </w:r>
      <w:r w:rsidR="00156FD9" w:rsidRPr="00046BDE">
        <w:rPr>
          <w:rFonts w:cstheme="minorHAnsi"/>
          <w:sz w:val="20"/>
          <w:szCs w:val="20"/>
        </w:rPr>
        <w:t xml:space="preserve"> </w:t>
      </w:r>
    </w:p>
    <w:p w14:paraId="29940588" w14:textId="77777777" w:rsidR="00384B26" w:rsidRPr="004F03FB" w:rsidRDefault="005B5561" w:rsidP="00391798">
      <w:pPr>
        <w:pStyle w:val="ListParagraph"/>
        <w:numPr>
          <w:ilvl w:val="1"/>
          <w:numId w:val="1"/>
        </w:numPr>
        <w:spacing w:after="0" w:line="240" w:lineRule="auto"/>
        <w:rPr>
          <w:rFonts w:cstheme="minorHAnsi"/>
          <w:sz w:val="20"/>
          <w:szCs w:val="20"/>
        </w:rPr>
      </w:pPr>
      <w:r w:rsidRPr="004F03FB">
        <w:rPr>
          <w:rFonts w:cstheme="minorHAnsi"/>
          <w:sz w:val="20"/>
          <w:szCs w:val="20"/>
        </w:rPr>
        <w:t>Finance Committee:  Dr. Neumann</w:t>
      </w:r>
      <w:r w:rsidR="00EA3112" w:rsidRPr="004F03FB">
        <w:rPr>
          <w:rFonts w:cstheme="minorHAnsi"/>
          <w:sz w:val="20"/>
          <w:szCs w:val="20"/>
        </w:rPr>
        <w:t>, Dr. Grimm</w:t>
      </w:r>
    </w:p>
    <w:p w14:paraId="10E38862" w14:textId="0347CFC4" w:rsidR="00046BDE" w:rsidRPr="00046BDE" w:rsidRDefault="005B5561" w:rsidP="00046BDE">
      <w:pPr>
        <w:pStyle w:val="ListParagraph"/>
        <w:numPr>
          <w:ilvl w:val="1"/>
          <w:numId w:val="1"/>
        </w:numPr>
        <w:spacing w:after="0" w:line="240" w:lineRule="auto"/>
        <w:rPr>
          <w:rFonts w:cstheme="minorHAnsi"/>
          <w:sz w:val="20"/>
          <w:szCs w:val="20"/>
        </w:rPr>
      </w:pPr>
      <w:r w:rsidRPr="004F03FB">
        <w:rPr>
          <w:rFonts w:cstheme="minorHAnsi"/>
          <w:sz w:val="20"/>
          <w:szCs w:val="20"/>
        </w:rPr>
        <w:t>Po</w:t>
      </w:r>
      <w:r w:rsidR="00963AE9" w:rsidRPr="004F03FB">
        <w:rPr>
          <w:rFonts w:cstheme="minorHAnsi"/>
          <w:sz w:val="20"/>
          <w:szCs w:val="20"/>
        </w:rPr>
        <w:t xml:space="preserve">licy Committee: </w:t>
      </w:r>
      <w:r w:rsidR="00786E9D" w:rsidRPr="004F03FB">
        <w:rPr>
          <w:rFonts w:cstheme="minorHAnsi"/>
          <w:sz w:val="20"/>
          <w:szCs w:val="20"/>
        </w:rPr>
        <w:t>Autumn Sky Burns, Connie Daniel</w:t>
      </w:r>
    </w:p>
    <w:p w14:paraId="2EA5086D" w14:textId="31897303" w:rsidR="005B5561" w:rsidRPr="004F03FB" w:rsidRDefault="0040251F" w:rsidP="0040251F">
      <w:pPr>
        <w:pStyle w:val="ListParagraph"/>
        <w:numPr>
          <w:ilvl w:val="2"/>
          <w:numId w:val="1"/>
        </w:numPr>
        <w:spacing w:after="0" w:line="240" w:lineRule="auto"/>
        <w:rPr>
          <w:rFonts w:cstheme="minorHAnsi"/>
          <w:sz w:val="20"/>
          <w:szCs w:val="20"/>
        </w:rPr>
      </w:pPr>
      <w:r>
        <w:rPr>
          <w:rFonts w:cstheme="minorHAnsi"/>
          <w:sz w:val="20"/>
          <w:szCs w:val="20"/>
        </w:rPr>
        <w:t>Board of Health Policy Review Update</w:t>
      </w:r>
      <w:r w:rsidR="00046BDE">
        <w:rPr>
          <w:rFonts w:cstheme="minorHAnsi"/>
          <w:sz w:val="20"/>
          <w:szCs w:val="20"/>
        </w:rPr>
        <w:t>, Discussion and Approval</w:t>
      </w:r>
      <w:r w:rsidR="00963AE9" w:rsidRPr="004F03FB">
        <w:rPr>
          <w:rFonts w:cstheme="minorHAnsi"/>
          <w:sz w:val="20"/>
          <w:szCs w:val="20"/>
        </w:rPr>
        <w:t xml:space="preserve"> </w:t>
      </w:r>
    </w:p>
    <w:p w14:paraId="1316F091" w14:textId="46594A17" w:rsidR="006013ED" w:rsidRDefault="005B5561" w:rsidP="0081796E">
      <w:pPr>
        <w:pStyle w:val="ListParagraph"/>
        <w:numPr>
          <w:ilvl w:val="1"/>
          <w:numId w:val="1"/>
        </w:numPr>
        <w:spacing w:after="0" w:line="240" w:lineRule="auto"/>
        <w:rPr>
          <w:rFonts w:cstheme="minorHAnsi"/>
          <w:sz w:val="20"/>
          <w:szCs w:val="20"/>
        </w:rPr>
      </w:pPr>
      <w:r w:rsidRPr="004F03FB">
        <w:rPr>
          <w:rFonts w:cstheme="minorHAnsi"/>
          <w:sz w:val="20"/>
          <w:szCs w:val="20"/>
        </w:rPr>
        <w:t>Personnel Committee:  Officers of the Board</w:t>
      </w:r>
    </w:p>
    <w:p w14:paraId="356F94EA" w14:textId="0E08A606" w:rsidR="005B5561" w:rsidRPr="00156FD9" w:rsidRDefault="005B5561" w:rsidP="000231F2">
      <w:pPr>
        <w:pStyle w:val="ListParagraph"/>
        <w:numPr>
          <w:ilvl w:val="1"/>
          <w:numId w:val="1"/>
        </w:numPr>
        <w:spacing w:after="0" w:line="240" w:lineRule="auto"/>
        <w:rPr>
          <w:rFonts w:cstheme="minorHAnsi"/>
          <w:sz w:val="20"/>
          <w:szCs w:val="20"/>
        </w:rPr>
      </w:pPr>
      <w:r w:rsidRPr="00156FD9">
        <w:rPr>
          <w:rFonts w:cstheme="minorHAnsi"/>
          <w:sz w:val="20"/>
          <w:szCs w:val="20"/>
        </w:rPr>
        <w:t>Program Committee:</w:t>
      </w:r>
      <w:r w:rsidR="00764742" w:rsidRPr="00156FD9">
        <w:rPr>
          <w:rFonts w:cstheme="minorHAnsi"/>
          <w:sz w:val="20"/>
          <w:szCs w:val="20"/>
        </w:rPr>
        <w:t xml:space="preserve"> </w:t>
      </w:r>
    </w:p>
    <w:p w14:paraId="14B0B67E" w14:textId="77777777" w:rsidR="000C6F65" w:rsidRPr="004F03FB" w:rsidRDefault="005B5561" w:rsidP="00391798">
      <w:pPr>
        <w:pStyle w:val="ListParagraph"/>
        <w:numPr>
          <w:ilvl w:val="1"/>
          <w:numId w:val="1"/>
        </w:numPr>
        <w:spacing w:after="0" w:line="240" w:lineRule="auto"/>
        <w:rPr>
          <w:rFonts w:cstheme="minorHAnsi"/>
          <w:sz w:val="20"/>
          <w:szCs w:val="20"/>
        </w:rPr>
      </w:pPr>
      <w:r w:rsidRPr="004F03FB">
        <w:rPr>
          <w:rFonts w:cstheme="minorHAnsi"/>
          <w:sz w:val="20"/>
          <w:szCs w:val="20"/>
        </w:rPr>
        <w:t>Medical Direc</w:t>
      </w:r>
      <w:r w:rsidR="000C6F65" w:rsidRPr="004F03FB">
        <w:rPr>
          <w:rFonts w:cstheme="minorHAnsi"/>
          <w:sz w:val="20"/>
          <w:szCs w:val="20"/>
        </w:rPr>
        <w:t xml:space="preserve">tor’s Report: </w:t>
      </w:r>
      <w:r w:rsidR="006071B1" w:rsidRPr="004F03FB">
        <w:rPr>
          <w:rFonts w:cstheme="minorHAnsi"/>
          <w:sz w:val="20"/>
          <w:szCs w:val="20"/>
        </w:rPr>
        <w:t>Dr. Sara DeSpain</w:t>
      </w:r>
    </w:p>
    <w:p w14:paraId="5A55BF50" w14:textId="77777777" w:rsidR="00101782" w:rsidRPr="00156FD9" w:rsidRDefault="00101782" w:rsidP="006071B1">
      <w:pPr>
        <w:spacing w:after="0" w:line="240" w:lineRule="auto"/>
        <w:rPr>
          <w:rFonts w:cstheme="minorHAnsi"/>
          <w:sz w:val="18"/>
          <w:szCs w:val="20"/>
        </w:rPr>
      </w:pPr>
    </w:p>
    <w:p w14:paraId="26993B1A" w14:textId="77777777" w:rsidR="00391798" w:rsidRPr="004F03FB" w:rsidRDefault="00391798" w:rsidP="00391798">
      <w:pPr>
        <w:pStyle w:val="ListParagraph"/>
        <w:numPr>
          <w:ilvl w:val="0"/>
          <w:numId w:val="1"/>
        </w:numPr>
        <w:spacing w:after="0" w:line="240" w:lineRule="auto"/>
        <w:rPr>
          <w:rFonts w:cstheme="minorHAnsi"/>
          <w:sz w:val="20"/>
          <w:szCs w:val="20"/>
        </w:rPr>
      </w:pPr>
      <w:r w:rsidRPr="004F03FB">
        <w:rPr>
          <w:rFonts w:cstheme="minorHAnsi"/>
          <w:b/>
          <w:sz w:val="20"/>
          <w:szCs w:val="20"/>
        </w:rPr>
        <w:t>Executive Session</w:t>
      </w:r>
    </w:p>
    <w:p w14:paraId="5F7D2285" w14:textId="77777777" w:rsidR="00391798" w:rsidRPr="00156FD9" w:rsidRDefault="00391798" w:rsidP="00391798">
      <w:pPr>
        <w:spacing w:after="0" w:line="240" w:lineRule="auto"/>
        <w:ind w:left="990"/>
        <w:rPr>
          <w:rFonts w:cstheme="minorHAnsi"/>
          <w:i/>
          <w:sz w:val="18"/>
          <w:szCs w:val="20"/>
        </w:rPr>
      </w:pPr>
      <w:r w:rsidRPr="00156FD9">
        <w:rPr>
          <w:rFonts w:cstheme="minorHAnsi"/>
          <w:i/>
          <w:sz w:val="18"/>
          <w:szCs w:val="20"/>
        </w:rPr>
        <w:t>This Board reserves the right to enter into Executive Session in order to protect the public interest with respect to discussion regarding litigation, personnel, and other matters listed in Nebraska Revised Statue 84-1410.</w:t>
      </w:r>
    </w:p>
    <w:p w14:paraId="5EA22C7E" w14:textId="77777777" w:rsidR="00391798" w:rsidRPr="00156FD9" w:rsidRDefault="00391798" w:rsidP="00391798">
      <w:pPr>
        <w:spacing w:after="0" w:line="240" w:lineRule="auto"/>
        <w:ind w:left="990"/>
        <w:rPr>
          <w:rFonts w:cstheme="minorHAnsi"/>
          <w:sz w:val="16"/>
          <w:szCs w:val="20"/>
        </w:rPr>
      </w:pPr>
    </w:p>
    <w:p w14:paraId="0E91D85C" w14:textId="77777777" w:rsidR="00B5469B" w:rsidRPr="004F03FB" w:rsidRDefault="00391798" w:rsidP="00391798">
      <w:pPr>
        <w:pStyle w:val="ListParagraph"/>
        <w:numPr>
          <w:ilvl w:val="0"/>
          <w:numId w:val="1"/>
        </w:numPr>
        <w:spacing w:after="0" w:line="240" w:lineRule="auto"/>
        <w:rPr>
          <w:rFonts w:cstheme="minorHAnsi"/>
          <w:sz w:val="20"/>
          <w:szCs w:val="20"/>
        </w:rPr>
      </w:pPr>
      <w:r w:rsidRPr="004F03FB">
        <w:rPr>
          <w:rFonts w:cstheme="minorHAnsi"/>
          <w:b/>
          <w:sz w:val="20"/>
          <w:szCs w:val="20"/>
        </w:rPr>
        <w:t>Approval to Adjourn</w:t>
      </w:r>
    </w:p>
    <w:p w14:paraId="4AA75683" w14:textId="6BF84F35" w:rsidR="00814401" w:rsidRDefault="00391798" w:rsidP="00D42612">
      <w:pPr>
        <w:spacing w:after="0" w:line="240" w:lineRule="auto"/>
        <w:rPr>
          <w:rFonts w:cstheme="minorHAnsi"/>
          <w:sz w:val="20"/>
          <w:szCs w:val="20"/>
        </w:rPr>
      </w:pPr>
      <w:r w:rsidRPr="004F03FB">
        <w:rPr>
          <w:rFonts w:cstheme="minorHAnsi"/>
          <w:sz w:val="20"/>
          <w:szCs w:val="20"/>
        </w:rPr>
        <w:t>The next Board of Health Meeting is scheduled for</w:t>
      </w:r>
      <w:r w:rsidR="006416BF" w:rsidRPr="004F03FB">
        <w:rPr>
          <w:rFonts w:cstheme="minorHAnsi"/>
          <w:sz w:val="20"/>
          <w:szCs w:val="20"/>
        </w:rPr>
        <w:t xml:space="preserve"> </w:t>
      </w:r>
      <w:r w:rsidR="00046BDE">
        <w:rPr>
          <w:rFonts w:cstheme="minorHAnsi"/>
          <w:sz w:val="20"/>
          <w:szCs w:val="20"/>
        </w:rPr>
        <w:t>March</w:t>
      </w:r>
      <w:r w:rsidR="00D81E16">
        <w:rPr>
          <w:rFonts w:cstheme="minorHAnsi"/>
          <w:sz w:val="20"/>
          <w:szCs w:val="20"/>
        </w:rPr>
        <w:t xml:space="preserve"> 2</w:t>
      </w:r>
      <w:r w:rsidR="00CD186D">
        <w:rPr>
          <w:rFonts w:cstheme="minorHAnsi"/>
          <w:sz w:val="20"/>
          <w:szCs w:val="20"/>
        </w:rPr>
        <w:t>7</w:t>
      </w:r>
      <w:r w:rsidR="00D81E16">
        <w:rPr>
          <w:rFonts w:cstheme="minorHAnsi"/>
          <w:sz w:val="20"/>
          <w:szCs w:val="20"/>
        </w:rPr>
        <w:t>, 2023</w:t>
      </w:r>
      <w:r w:rsidRPr="004F03FB">
        <w:rPr>
          <w:rFonts w:cstheme="minorHAnsi"/>
          <w:sz w:val="20"/>
          <w:szCs w:val="20"/>
        </w:rPr>
        <w:t xml:space="preserve"> at the </w:t>
      </w:r>
      <w:r w:rsidR="00513538" w:rsidRPr="004F03FB">
        <w:rPr>
          <w:rFonts w:cstheme="minorHAnsi"/>
          <w:sz w:val="20"/>
          <w:szCs w:val="20"/>
        </w:rPr>
        <w:t>Sarpy</w:t>
      </w:r>
      <w:r w:rsidR="001A276B">
        <w:rPr>
          <w:rFonts w:cstheme="minorHAnsi"/>
          <w:sz w:val="20"/>
          <w:szCs w:val="20"/>
        </w:rPr>
        <w:t>/Cass Health Department, Papillion, Nebraska 68046</w:t>
      </w:r>
      <w:r w:rsidR="00D42612">
        <w:rPr>
          <w:rFonts w:cstheme="minorHAnsi"/>
          <w:sz w:val="20"/>
          <w:szCs w:val="20"/>
        </w:rPr>
        <w:t>.</w:t>
      </w:r>
    </w:p>
    <w:p w14:paraId="194E4C89" w14:textId="77777777" w:rsidR="007025A0" w:rsidRDefault="007025A0" w:rsidP="007025A0">
      <w:pPr>
        <w:jc w:val="center"/>
        <w:rPr>
          <w:rFonts w:cstheme="minorHAnsi"/>
          <w:b/>
          <w:bCs/>
          <w:color w:val="000000"/>
          <w:sz w:val="20"/>
          <w:szCs w:val="20"/>
        </w:rPr>
      </w:pPr>
      <w:bookmarkStart w:id="0" w:name="_Hlk108615611"/>
      <w:bookmarkEnd w:id="0"/>
      <w:r w:rsidRPr="00D050A2">
        <w:rPr>
          <w:rFonts w:cstheme="minorHAnsi"/>
          <w:noProof/>
          <w:sz w:val="20"/>
          <w:szCs w:val="20"/>
        </w:rPr>
        <w:lastRenderedPageBreak/>
        <w:drawing>
          <wp:inline distT="0" distB="0" distL="0" distR="0" wp14:anchorId="6A2C6A98" wp14:editId="45022B30">
            <wp:extent cx="5207521" cy="870968"/>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7521" cy="870968"/>
                    </a:xfrm>
                    <a:prstGeom prst="rect">
                      <a:avLst/>
                    </a:prstGeom>
                  </pic:spPr>
                </pic:pic>
              </a:graphicData>
            </a:graphic>
          </wp:inline>
        </w:drawing>
      </w:r>
      <w:r w:rsidRPr="00D050A2">
        <w:rPr>
          <w:rFonts w:cstheme="minorHAnsi"/>
          <w:b/>
          <w:bCs/>
          <w:color w:val="000000"/>
          <w:sz w:val="20"/>
          <w:szCs w:val="20"/>
        </w:rPr>
        <w:br/>
      </w:r>
    </w:p>
    <w:p w14:paraId="75FA660D" w14:textId="77777777" w:rsidR="00520896" w:rsidRPr="007A6554" w:rsidRDefault="00520896" w:rsidP="00520896">
      <w:pPr>
        <w:jc w:val="center"/>
        <w:rPr>
          <w:rFonts w:cstheme="minorHAnsi"/>
          <w:sz w:val="20"/>
          <w:szCs w:val="20"/>
        </w:rPr>
      </w:pPr>
      <w:r w:rsidRPr="00D050A2">
        <w:rPr>
          <w:rFonts w:cstheme="minorHAnsi"/>
          <w:b/>
          <w:bCs/>
          <w:color w:val="000000"/>
          <w:sz w:val="20"/>
          <w:szCs w:val="20"/>
        </w:rPr>
        <w:t xml:space="preserve">Board of Health Meeting Minutes </w:t>
      </w:r>
      <w:r w:rsidRPr="00D050A2">
        <w:rPr>
          <w:rFonts w:cstheme="minorHAnsi"/>
          <w:b/>
          <w:bCs/>
          <w:color w:val="000000"/>
          <w:sz w:val="20"/>
          <w:szCs w:val="20"/>
        </w:rPr>
        <w:br/>
      </w:r>
      <w:r>
        <w:rPr>
          <w:rFonts w:cstheme="minorHAnsi"/>
          <w:b/>
          <w:bCs/>
          <w:color w:val="000000"/>
          <w:sz w:val="20"/>
          <w:szCs w:val="20"/>
        </w:rPr>
        <w:t>January 23,</w:t>
      </w:r>
      <w:r w:rsidRPr="00D050A2">
        <w:rPr>
          <w:rFonts w:cstheme="minorHAnsi"/>
          <w:b/>
          <w:bCs/>
          <w:color w:val="000000"/>
          <w:sz w:val="20"/>
          <w:szCs w:val="20"/>
        </w:rPr>
        <w:t xml:space="preserve"> 202</w:t>
      </w:r>
      <w:r>
        <w:rPr>
          <w:rFonts w:cstheme="minorHAnsi"/>
          <w:b/>
          <w:bCs/>
          <w:color w:val="000000"/>
          <w:sz w:val="20"/>
          <w:szCs w:val="20"/>
        </w:rPr>
        <w:t>3</w:t>
      </w:r>
    </w:p>
    <w:p w14:paraId="2229F5FD" w14:textId="77777777" w:rsidR="00520896" w:rsidRPr="00D050A2" w:rsidRDefault="00520896" w:rsidP="00520896">
      <w:pPr>
        <w:pStyle w:val="CM5"/>
        <w:spacing w:after="200" w:line="268" w:lineRule="atLeast"/>
        <w:ind w:right="900"/>
        <w:rPr>
          <w:rFonts w:asciiTheme="minorHAnsi" w:hAnsiTheme="minorHAnsi" w:cstheme="minorHAnsi"/>
          <w:color w:val="000000"/>
          <w:sz w:val="20"/>
          <w:szCs w:val="20"/>
        </w:rPr>
      </w:pPr>
      <w:r>
        <w:rPr>
          <w:rFonts w:asciiTheme="minorHAnsi" w:hAnsiTheme="minorHAnsi" w:cstheme="minorHAnsi"/>
          <w:color w:val="000000"/>
          <w:sz w:val="20"/>
          <w:szCs w:val="20"/>
        </w:rPr>
        <w:t>President, Dr. Brandon Grimm</w:t>
      </w:r>
      <w:r w:rsidRPr="00D050A2">
        <w:rPr>
          <w:rFonts w:asciiTheme="minorHAnsi" w:hAnsiTheme="minorHAnsi" w:cstheme="minorHAnsi"/>
          <w:color w:val="000000"/>
          <w:sz w:val="20"/>
          <w:szCs w:val="20"/>
        </w:rPr>
        <w:t>, called the meeting to order at 5:</w:t>
      </w:r>
      <w:r>
        <w:rPr>
          <w:rFonts w:asciiTheme="minorHAnsi" w:hAnsiTheme="minorHAnsi" w:cstheme="minorHAnsi"/>
          <w:color w:val="000000"/>
          <w:sz w:val="20"/>
          <w:szCs w:val="20"/>
        </w:rPr>
        <w:t xml:space="preserve">30 </w:t>
      </w:r>
      <w:r w:rsidRPr="00D050A2">
        <w:rPr>
          <w:rFonts w:asciiTheme="minorHAnsi" w:hAnsiTheme="minorHAnsi" w:cstheme="minorHAnsi"/>
          <w:color w:val="000000"/>
          <w:sz w:val="20"/>
          <w:szCs w:val="20"/>
        </w:rPr>
        <w:t xml:space="preserve">p.m., at the </w:t>
      </w:r>
      <w:r>
        <w:rPr>
          <w:rFonts w:asciiTheme="minorHAnsi" w:hAnsiTheme="minorHAnsi" w:cstheme="minorHAnsi"/>
          <w:color w:val="000000"/>
          <w:sz w:val="20"/>
          <w:szCs w:val="20"/>
        </w:rPr>
        <w:t>Sarpy/Cass Health Department office, located at 701 Olson Dr.</w:t>
      </w:r>
      <w:r w:rsidRPr="00D050A2">
        <w:rPr>
          <w:rFonts w:asciiTheme="minorHAnsi" w:hAnsiTheme="minorHAnsi" w:cstheme="minorHAnsi"/>
          <w:color w:val="000000"/>
          <w:sz w:val="20"/>
          <w:szCs w:val="20"/>
        </w:rPr>
        <w:t xml:space="preserve">, Papillion, NE  68046.  </w:t>
      </w:r>
    </w:p>
    <w:p w14:paraId="3ECEA8BA" w14:textId="77777777" w:rsidR="00520896" w:rsidRPr="00D050A2" w:rsidRDefault="00520896" w:rsidP="00520896">
      <w:pPr>
        <w:pStyle w:val="CM1"/>
        <w:rPr>
          <w:rFonts w:asciiTheme="minorHAnsi" w:hAnsiTheme="minorHAnsi" w:cstheme="minorHAnsi"/>
          <w:sz w:val="20"/>
          <w:szCs w:val="20"/>
        </w:rPr>
      </w:pPr>
      <w:r w:rsidRPr="00D050A2">
        <w:rPr>
          <w:rFonts w:asciiTheme="minorHAnsi" w:hAnsiTheme="minorHAnsi" w:cstheme="minorHAnsi"/>
          <w:b/>
          <w:bCs/>
          <w:sz w:val="20"/>
          <w:szCs w:val="20"/>
          <w:u w:val="single"/>
        </w:rPr>
        <w:t xml:space="preserve">Roll Call: </w:t>
      </w:r>
    </w:p>
    <w:p w14:paraId="192BBBCB" w14:textId="77777777" w:rsidR="00520896" w:rsidRPr="00D050A2" w:rsidRDefault="00520896" w:rsidP="00520896">
      <w:pPr>
        <w:pStyle w:val="CM5"/>
        <w:spacing w:after="200" w:line="266" w:lineRule="atLeast"/>
        <w:rPr>
          <w:rFonts w:asciiTheme="minorHAnsi" w:hAnsiTheme="minorHAnsi" w:cstheme="minorHAnsi"/>
          <w:sz w:val="20"/>
          <w:szCs w:val="20"/>
        </w:rPr>
      </w:pPr>
      <w:r w:rsidRPr="00D050A2">
        <w:rPr>
          <w:rFonts w:asciiTheme="minorHAnsi" w:hAnsiTheme="minorHAnsi" w:cstheme="minorHAnsi"/>
          <w:sz w:val="20"/>
          <w:szCs w:val="20"/>
        </w:rPr>
        <w:t xml:space="preserve">Erin Ponec, Acting Recorder </w:t>
      </w:r>
    </w:p>
    <w:p w14:paraId="3DD01484" w14:textId="77777777" w:rsidR="00520896" w:rsidRPr="00D050A2" w:rsidRDefault="00520896" w:rsidP="00520896">
      <w:pPr>
        <w:pStyle w:val="CM5"/>
        <w:spacing w:after="200" w:line="266" w:lineRule="atLeast"/>
        <w:ind w:right="112"/>
        <w:rPr>
          <w:rFonts w:asciiTheme="minorHAnsi" w:hAnsiTheme="minorHAnsi" w:cstheme="minorHAnsi"/>
          <w:sz w:val="20"/>
          <w:szCs w:val="20"/>
        </w:rPr>
      </w:pPr>
      <w:r w:rsidRPr="00D050A2">
        <w:rPr>
          <w:rFonts w:asciiTheme="minorHAnsi" w:hAnsiTheme="minorHAnsi" w:cstheme="minorHAnsi"/>
          <w:b/>
          <w:bCs/>
          <w:sz w:val="20"/>
          <w:szCs w:val="20"/>
        </w:rPr>
        <w:t xml:space="preserve">Roll call States as follows: </w:t>
      </w:r>
      <w:r w:rsidRPr="00D050A2">
        <w:rPr>
          <w:rFonts w:asciiTheme="minorHAnsi" w:hAnsiTheme="minorHAnsi" w:cstheme="minorHAnsi"/>
          <w:sz w:val="20"/>
          <w:szCs w:val="20"/>
        </w:rPr>
        <w:t xml:space="preserve"> Autumn Sky Burns –</w:t>
      </w:r>
      <w:r>
        <w:rPr>
          <w:rFonts w:asciiTheme="minorHAnsi" w:hAnsiTheme="minorHAnsi" w:cstheme="minorHAnsi"/>
          <w:sz w:val="20"/>
          <w:szCs w:val="20"/>
        </w:rPr>
        <w:t xml:space="preserve"> </w:t>
      </w:r>
      <w:r w:rsidRPr="00D050A2">
        <w:rPr>
          <w:rFonts w:asciiTheme="minorHAnsi" w:hAnsiTheme="minorHAnsi" w:cstheme="minorHAnsi"/>
          <w:sz w:val="20"/>
          <w:szCs w:val="20"/>
        </w:rPr>
        <w:t xml:space="preserve">present; </w:t>
      </w:r>
      <w:r>
        <w:rPr>
          <w:rFonts w:asciiTheme="minorHAnsi" w:hAnsiTheme="minorHAnsi" w:cstheme="minorHAnsi"/>
          <w:sz w:val="20"/>
          <w:szCs w:val="20"/>
        </w:rPr>
        <w:t xml:space="preserve">Connie Daniel – present; Dr. Sara DeSpain – excused; </w:t>
      </w:r>
      <w:r w:rsidRPr="00D050A2">
        <w:rPr>
          <w:rFonts w:asciiTheme="minorHAnsi" w:hAnsiTheme="minorHAnsi" w:cstheme="minorHAnsi"/>
          <w:sz w:val="20"/>
          <w:szCs w:val="20"/>
        </w:rPr>
        <w:t xml:space="preserve">Dr. Brandon Grimm – </w:t>
      </w:r>
      <w:r>
        <w:rPr>
          <w:rFonts w:asciiTheme="minorHAnsi" w:hAnsiTheme="minorHAnsi" w:cstheme="minorHAnsi"/>
          <w:sz w:val="20"/>
          <w:szCs w:val="20"/>
        </w:rPr>
        <w:t>present; Dr. Sharon Medcalf – present</w:t>
      </w:r>
      <w:r w:rsidRPr="00D050A2">
        <w:rPr>
          <w:rFonts w:asciiTheme="minorHAnsi" w:hAnsiTheme="minorHAnsi" w:cstheme="minorHAnsi"/>
          <w:sz w:val="20"/>
          <w:szCs w:val="20"/>
        </w:rPr>
        <w:t>; Dr. Matt Neumann –</w:t>
      </w:r>
      <w:r>
        <w:rPr>
          <w:rFonts w:asciiTheme="minorHAnsi" w:hAnsiTheme="minorHAnsi" w:cstheme="minorHAnsi"/>
          <w:sz w:val="20"/>
          <w:szCs w:val="20"/>
        </w:rPr>
        <w:t xml:space="preserve"> excused; Kathy Roehrig – </w:t>
      </w:r>
      <w:bookmarkStart w:id="1" w:name="_Hlk117077523"/>
      <w:r>
        <w:rPr>
          <w:rFonts w:asciiTheme="minorHAnsi" w:hAnsiTheme="minorHAnsi" w:cstheme="minorHAnsi"/>
          <w:sz w:val="20"/>
          <w:szCs w:val="20"/>
        </w:rPr>
        <w:t>present</w:t>
      </w:r>
      <w:bookmarkEnd w:id="1"/>
      <w:r>
        <w:rPr>
          <w:rFonts w:asciiTheme="minorHAnsi" w:hAnsiTheme="minorHAnsi" w:cstheme="minorHAnsi"/>
          <w:sz w:val="20"/>
          <w:szCs w:val="20"/>
        </w:rPr>
        <w:t>; Jim Warren</w:t>
      </w:r>
    </w:p>
    <w:p w14:paraId="72AFE783" w14:textId="77777777" w:rsidR="00520896" w:rsidRPr="00D050A2" w:rsidRDefault="00520896" w:rsidP="00520896">
      <w:pPr>
        <w:pStyle w:val="CM5"/>
        <w:spacing w:after="200" w:line="266" w:lineRule="atLeast"/>
        <w:ind w:right="305"/>
        <w:rPr>
          <w:rFonts w:asciiTheme="minorHAnsi" w:hAnsiTheme="minorHAnsi" w:cstheme="minorHAnsi"/>
          <w:sz w:val="20"/>
          <w:szCs w:val="20"/>
        </w:rPr>
      </w:pPr>
      <w:r w:rsidRPr="00D050A2">
        <w:rPr>
          <w:rFonts w:asciiTheme="minorHAnsi" w:hAnsiTheme="minorHAnsi" w:cstheme="minorHAnsi"/>
          <w:b/>
          <w:bCs/>
          <w:sz w:val="20"/>
          <w:szCs w:val="20"/>
        </w:rPr>
        <w:t>Staff Present:</w:t>
      </w:r>
      <w:r w:rsidRPr="00D050A2">
        <w:rPr>
          <w:rFonts w:asciiTheme="minorHAnsi" w:hAnsiTheme="minorHAnsi" w:cstheme="minorHAnsi"/>
          <w:sz w:val="20"/>
          <w:szCs w:val="20"/>
        </w:rPr>
        <w:t xml:space="preserve"> Sarah Schram, Director;</w:t>
      </w:r>
      <w:r>
        <w:rPr>
          <w:rFonts w:asciiTheme="minorHAnsi" w:hAnsiTheme="minorHAnsi" w:cstheme="minorHAnsi"/>
          <w:sz w:val="20"/>
          <w:szCs w:val="20"/>
        </w:rPr>
        <w:t xml:space="preserve"> Jenny Steventon, Assistant Health Director;</w:t>
      </w:r>
      <w:r w:rsidRPr="00D050A2">
        <w:rPr>
          <w:rFonts w:asciiTheme="minorHAnsi" w:hAnsiTheme="minorHAnsi" w:cstheme="minorHAnsi"/>
          <w:sz w:val="20"/>
          <w:szCs w:val="20"/>
        </w:rPr>
        <w:t xml:space="preserve"> Erin Ponec, Acting Recorder</w:t>
      </w:r>
      <w:r>
        <w:rPr>
          <w:rFonts w:asciiTheme="minorHAnsi" w:hAnsiTheme="minorHAnsi" w:cstheme="minorHAnsi"/>
          <w:sz w:val="20"/>
          <w:szCs w:val="20"/>
        </w:rPr>
        <w:t xml:space="preserve">; </w:t>
      </w:r>
      <w:r w:rsidRPr="00D050A2">
        <w:rPr>
          <w:rFonts w:asciiTheme="minorHAnsi" w:hAnsiTheme="minorHAnsi" w:cstheme="minorHAnsi"/>
          <w:sz w:val="20"/>
          <w:szCs w:val="20"/>
        </w:rPr>
        <w:br/>
      </w:r>
      <w:r w:rsidRPr="00D050A2">
        <w:rPr>
          <w:rFonts w:asciiTheme="minorHAnsi" w:hAnsiTheme="minorHAnsi" w:cstheme="minorHAnsi"/>
          <w:sz w:val="20"/>
          <w:szCs w:val="20"/>
        </w:rPr>
        <w:br/>
      </w:r>
      <w:r w:rsidRPr="00D050A2">
        <w:rPr>
          <w:rFonts w:asciiTheme="minorHAnsi" w:hAnsiTheme="minorHAnsi" w:cstheme="minorHAnsi"/>
          <w:b/>
          <w:sz w:val="20"/>
          <w:szCs w:val="20"/>
        </w:rPr>
        <w:t xml:space="preserve">Guest(s) Present:  </w:t>
      </w:r>
      <w:r>
        <w:rPr>
          <w:rFonts w:asciiTheme="minorHAnsi" w:hAnsiTheme="minorHAnsi" w:cstheme="minorHAnsi"/>
          <w:sz w:val="20"/>
          <w:szCs w:val="20"/>
        </w:rPr>
        <w:t>Natalie Miller, CPA, Eide Bailley</w:t>
      </w:r>
    </w:p>
    <w:p w14:paraId="61518B71" w14:textId="77777777" w:rsidR="00520896" w:rsidRDefault="00520896" w:rsidP="00520896">
      <w:pPr>
        <w:pStyle w:val="CM5"/>
        <w:spacing w:after="200" w:line="266" w:lineRule="atLeast"/>
        <w:ind w:right="112"/>
        <w:rPr>
          <w:rFonts w:asciiTheme="minorHAnsi" w:hAnsiTheme="minorHAnsi" w:cstheme="minorHAnsi"/>
          <w:sz w:val="20"/>
          <w:szCs w:val="20"/>
        </w:rPr>
      </w:pPr>
      <w:r>
        <w:rPr>
          <w:rFonts w:asciiTheme="minorHAnsi" w:hAnsiTheme="minorHAnsi" w:cstheme="minorHAnsi"/>
          <w:b/>
          <w:bCs/>
          <w:sz w:val="20"/>
          <w:szCs w:val="20"/>
          <w:u w:val="single"/>
        </w:rPr>
        <w:t>Agenda</w:t>
      </w:r>
      <w:r w:rsidRPr="00D050A2">
        <w:rPr>
          <w:rFonts w:asciiTheme="minorHAnsi" w:hAnsiTheme="minorHAnsi" w:cstheme="minorHAnsi"/>
          <w:b/>
          <w:bCs/>
          <w:sz w:val="20"/>
          <w:szCs w:val="20"/>
          <w:u w:val="single"/>
        </w:rPr>
        <w:t xml:space="preserve">: </w:t>
      </w:r>
      <w:r w:rsidRPr="00D050A2">
        <w:rPr>
          <w:rFonts w:asciiTheme="minorHAnsi" w:hAnsiTheme="minorHAnsi" w:cstheme="minorHAnsi"/>
          <w:b/>
          <w:bCs/>
          <w:sz w:val="20"/>
          <w:szCs w:val="20"/>
          <w:u w:val="single"/>
        </w:rPr>
        <w:br/>
      </w:r>
      <w:r w:rsidRPr="00D050A2">
        <w:rPr>
          <w:rFonts w:asciiTheme="minorHAnsi" w:hAnsiTheme="minorHAnsi" w:cstheme="minorHAnsi"/>
          <w:b/>
          <w:bCs/>
          <w:sz w:val="20"/>
          <w:szCs w:val="20"/>
        </w:rPr>
        <w:t xml:space="preserve">Per the Open Meetings Act the agenda may not be altered after 24 hours prior to the meeting unless an emergency arises. </w:t>
      </w:r>
      <w:r w:rsidRPr="00D050A2">
        <w:rPr>
          <w:rFonts w:asciiTheme="minorHAnsi" w:hAnsiTheme="minorHAnsi" w:cstheme="minorHAnsi"/>
          <w:b/>
          <w:bCs/>
          <w:sz w:val="20"/>
          <w:szCs w:val="20"/>
        </w:rPr>
        <w:br/>
      </w:r>
      <w:r>
        <w:rPr>
          <w:rFonts w:asciiTheme="minorHAnsi" w:hAnsiTheme="minorHAnsi" w:cstheme="minorHAnsi"/>
          <w:sz w:val="20"/>
          <w:szCs w:val="20"/>
        </w:rPr>
        <w:t xml:space="preserve">Dr. Medcalf </w:t>
      </w:r>
      <w:r w:rsidRPr="00D050A2">
        <w:rPr>
          <w:rFonts w:asciiTheme="minorHAnsi" w:hAnsiTheme="minorHAnsi" w:cstheme="minorHAnsi"/>
          <w:sz w:val="20"/>
          <w:szCs w:val="20"/>
        </w:rPr>
        <w:t xml:space="preserve">moved, seconded by </w:t>
      </w:r>
      <w:r>
        <w:rPr>
          <w:rFonts w:asciiTheme="minorHAnsi" w:hAnsiTheme="minorHAnsi" w:cstheme="minorHAnsi"/>
          <w:sz w:val="20"/>
          <w:szCs w:val="20"/>
        </w:rPr>
        <w:t>Burns</w:t>
      </w:r>
      <w:r w:rsidRPr="00D050A2">
        <w:rPr>
          <w:rFonts w:asciiTheme="minorHAnsi" w:hAnsiTheme="minorHAnsi" w:cstheme="minorHAnsi"/>
          <w:sz w:val="20"/>
          <w:szCs w:val="20"/>
        </w:rPr>
        <w:t xml:space="preserve"> to approve the</w:t>
      </w:r>
      <w:r>
        <w:rPr>
          <w:rFonts w:asciiTheme="minorHAnsi" w:hAnsiTheme="minorHAnsi" w:cstheme="minorHAnsi"/>
          <w:sz w:val="20"/>
          <w:szCs w:val="20"/>
        </w:rPr>
        <w:t xml:space="preserve"> January 23, 2023,</w:t>
      </w:r>
      <w:r w:rsidRPr="00D050A2">
        <w:rPr>
          <w:rFonts w:asciiTheme="minorHAnsi" w:hAnsiTheme="minorHAnsi" w:cstheme="minorHAnsi"/>
          <w:sz w:val="20"/>
          <w:szCs w:val="20"/>
        </w:rPr>
        <w:t xml:space="preserve"> </w:t>
      </w:r>
      <w:r>
        <w:rPr>
          <w:rFonts w:asciiTheme="minorHAnsi" w:hAnsiTheme="minorHAnsi" w:cstheme="minorHAnsi"/>
          <w:sz w:val="20"/>
          <w:szCs w:val="20"/>
        </w:rPr>
        <w:t>agenda</w:t>
      </w:r>
      <w:r w:rsidRPr="00D050A2">
        <w:rPr>
          <w:rFonts w:asciiTheme="minorHAnsi" w:hAnsiTheme="minorHAnsi" w:cstheme="minorHAnsi"/>
          <w:sz w:val="20"/>
          <w:szCs w:val="20"/>
        </w:rPr>
        <w:t xml:space="preserve">.  Roll call states as follows: Burns – </w:t>
      </w:r>
      <w:r>
        <w:rPr>
          <w:rFonts w:asciiTheme="minorHAnsi" w:hAnsiTheme="minorHAnsi" w:cstheme="minorHAnsi"/>
          <w:sz w:val="20"/>
          <w:szCs w:val="20"/>
        </w:rPr>
        <w:t>aye</w:t>
      </w:r>
      <w:r w:rsidRPr="00D050A2">
        <w:rPr>
          <w:rFonts w:asciiTheme="minorHAnsi" w:hAnsiTheme="minorHAnsi" w:cstheme="minorHAnsi"/>
          <w:sz w:val="20"/>
          <w:szCs w:val="20"/>
        </w:rPr>
        <w:t xml:space="preserve">; </w:t>
      </w:r>
      <w:r>
        <w:rPr>
          <w:rFonts w:asciiTheme="minorHAnsi" w:hAnsiTheme="minorHAnsi" w:cstheme="minorHAnsi"/>
          <w:sz w:val="20"/>
          <w:szCs w:val="20"/>
        </w:rPr>
        <w:t xml:space="preserve">Daniel – aye; Dr. DeSpain – excused; </w:t>
      </w:r>
      <w:r w:rsidRPr="00D050A2">
        <w:rPr>
          <w:rFonts w:asciiTheme="minorHAnsi" w:hAnsiTheme="minorHAnsi" w:cstheme="minorHAnsi"/>
          <w:sz w:val="20"/>
          <w:szCs w:val="20"/>
        </w:rPr>
        <w:t xml:space="preserve">Dr. Grimm – </w:t>
      </w:r>
      <w:r>
        <w:rPr>
          <w:rFonts w:asciiTheme="minorHAnsi" w:hAnsiTheme="minorHAnsi" w:cstheme="minorHAnsi"/>
          <w:sz w:val="20"/>
          <w:szCs w:val="20"/>
        </w:rPr>
        <w:t>aye; Dr. Medcalf - aye</w:t>
      </w:r>
      <w:r w:rsidRPr="00D050A2">
        <w:rPr>
          <w:rFonts w:asciiTheme="minorHAnsi" w:hAnsiTheme="minorHAnsi" w:cstheme="minorHAnsi"/>
          <w:sz w:val="20"/>
          <w:szCs w:val="20"/>
        </w:rPr>
        <w:t>; Dr. Neumann –</w:t>
      </w:r>
      <w:r>
        <w:rPr>
          <w:rFonts w:asciiTheme="minorHAnsi" w:hAnsiTheme="minorHAnsi" w:cstheme="minorHAnsi"/>
          <w:sz w:val="20"/>
          <w:szCs w:val="20"/>
        </w:rPr>
        <w:t xml:space="preserve"> excused; Roehrig – aye; Warren – aye.</w:t>
      </w:r>
    </w:p>
    <w:p w14:paraId="105F5BD3" w14:textId="77777777" w:rsidR="00520896" w:rsidRDefault="00520896" w:rsidP="00520896">
      <w:pPr>
        <w:pStyle w:val="CM5"/>
        <w:spacing w:after="200" w:line="266" w:lineRule="atLeast"/>
        <w:ind w:right="112"/>
        <w:rPr>
          <w:rFonts w:asciiTheme="minorHAnsi" w:hAnsiTheme="minorHAnsi" w:cstheme="minorHAnsi"/>
          <w:sz w:val="20"/>
          <w:szCs w:val="20"/>
        </w:rPr>
      </w:pPr>
      <w:r w:rsidRPr="00D050A2">
        <w:rPr>
          <w:rFonts w:asciiTheme="minorHAnsi" w:hAnsiTheme="minorHAnsi" w:cstheme="minorHAnsi"/>
          <w:b/>
          <w:bCs/>
          <w:sz w:val="20"/>
          <w:szCs w:val="20"/>
          <w:u w:val="single"/>
        </w:rPr>
        <w:t xml:space="preserve">Approval of Meeting Minutes: </w:t>
      </w:r>
      <w:r w:rsidRPr="00D050A2">
        <w:rPr>
          <w:rFonts w:asciiTheme="minorHAnsi" w:hAnsiTheme="minorHAnsi" w:cstheme="minorHAnsi"/>
          <w:sz w:val="20"/>
          <w:szCs w:val="20"/>
        </w:rPr>
        <w:t xml:space="preserve">  </w:t>
      </w:r>
      <w:r w:rsidRPr="00D050A2">
        <w:rPr>
          <w:rFonts w:asciiTheme="minorHAnsi" w:hAnsiTheme="minorHAnsi" w:cstheme="minorHAnsi"/>
          <w:sz w:val="20"/>
          <w:szCs w:val="20"/>
        </w:rPr>
        <w:br/>
      </w:r>
      <w:r>
        <w:rPr>
          <w:rFonts w:asciiTheme="minorHAnsi" w:hAnsiTheme="minorHAnsi" w:cstheme="minorHAnsi"/>
          <w:sz w:val="20"/>
          <w:szCs w:val="20"/>
        </w:rPr>
        <w:t xml:space="preserve">Dr. Medcalf </w:t>
      </w:r>
      <w:r w:rsidRPr="00D050A2">
        <w:rPr>
          <w:rFonts w:asciiTheme="minorHAnsi" w:hAnsiTheme="minorHAnsi" w:cstheme="minorHAnsi"/>
          <w:sz w:val="20"/>
          <w:szCs w:val="20"/>
        </w:rPr>
        <w:t>moved, seconded by</w:t>
      </w:r>
      <w:r>
        <w:rPr>
          <w:rFonts w:asciiTheme="minorHAnsi" w:hAnsiTheme="minorHAnsi" w:cstheme="minorHAnsi"/>
          <w:sz w:val="20"/>
          <w:szCs w:val="20"/>
        </w:rPr>
        <w:t xml:space="preserve"> Roehrig </w:t>
      </w:r>
      <w:r w:rsidRPr="00D050A2">
        <w:rPr>
          <w:rFonts w:asciiTheme="minorHAnsi" w:hAnsiTheme="minorHAnsi" w:cstheme="minorHAnsi"/>
          <w:sz w:val="20"/>
          <w:szCs w:val="20"/>
        </w:rPr>
        <w:t>to approve</w:t>
      </w:r>
      <w:r>
        <w:rPr>
          <w:rFonts w:asciiTheme="minorHAnsi" w:hAnsiTheme="minorHAnsi" w:cstheme="minorHAnsi"/>
          <w:sz w:val="20"/>
          <w:szCs w:val="20"/>
        </w:rPr>
        <w:t xml:space="preserve"> </w:t>
      </w:r>
      <w:r w:rsidRPr="00D050A2">
        <w:rPr>
          <w:rFonts w:asciiTheme="minorHAnsi" w:hAnsiTheme="minorHAnsi" w:cstheme="minorHAnsi"/>
          <w:sz w:val="20"/>
          <w:szCs w:val="20"/>
        </w:rPr>
        <w:t>the minutes</w:t>
      </w:r>
      <w:r>
        <w:rPr>
          <w:rFonts w:asciiTheme="minorHAnsi" w:hAnsiTheme="minorHAnsi" w:cstheme="minorHAnsi"/>
          <w:sz w:val="20"/>
          <w:szCs w:val="20"/>
        </w:rPr>
        <w:t xml:space="preserve"> for the December 5, 2022, meeting</w:t>
      </w:r>
      <w:r w:rsidRPr="00D050A2">
        <w:rPr>
          <w:rFonts w:asciiTheme="minorHAnsi" w:hAnsiTheme="minorHAnsi" w:cstheme="minorHAnsi"/>
          <w:sz w:val="20"/>
          <w:szCs w:val="20"/>
        </w:rPr>
        <w:t xml:space="preserve">, </w:t>
      </w:r>
      <w:r>
        <w:rPr>
          <w:rFonts w:asciiTheme="minorHAnsi" w:hAnsiTheme="minorHAnsi" w:cstheme="minorHAnsi"/>
          <w:sz w:val="20"/>
          <w:szCs w:val="20"/>
        </w:rPr>
        <w:t xml:space="preserve">as submitted. </w:t>
      </w:r>
      <w:r w:rsidRPr="00D050A2">
        <w:rPr>
          <w:rFonts w:asciiTheme="minorHAnsi" w:hAnsiTheme="minorHAnsi" w:cstheme="minorHAnsi"/>
          <w:sz w:val="20"/>
          <w:szCs w:val="20"/>
        </w:rPr>
        <w:t xml:space="preserve">Roll call states as follows: Burns – </w:t>
      </w:r>
      <w:r>
        <w:rPr>
          <w:rFonts w:asciiTheme="minorHAnsi" w:hAnsiTheme="minorHAnsi" w:cstheme="minorHAnsi"/>
          <w:sz w:val="20"/>
          <w:szCs w:val="20"/>
        </w:rPr>
        <w:t>aye</w:t>
      </w:r>
      <w:r w:rsidRPr="00D050A2">
        <w:rPr>
          <w:rFonts w:asciiTheme="minorHAnsi" w:hAnsiTheme="minorHAnsi" w:cstheme="minorHAnsi"/>
          <w:sz w:val="20"/>
          <w:szCs w:val="20"/>
        </w:rPr>
        <w:t xml:space="preserve">; </w:t>
      </w:r>
      <w:r>
        <w:rPr>
          <w:rFonts w:asciiTheme="minorHAnsi" w:hAnsiTheme="minorHAnsi" w:cstheme="minorHAnsi"/>
          <w:sz w:val="20"/>
          <w:szCs w:val="20"/>
        </w:rPr>
        <w:t xml:space="preserve">Daniel – aye; Dr. DeSpain – excused; </w:t>
      </w:r>
      <w:r w:rsidRPr="00D050A2">
        <w:rPr>
          <w:rFonts w:asciiTheme="minorHAnsi" w:hAnsiTheme="minorHAnsi" w:cstheme="minorHAnsi"/>
          <w:sz w:val="20"/>
          <w:szCs w:val="20"/>
        </w:rPr>
        <w:t xml:space="preserve">Dr. Grimm – </w:t>
      </w:r>
      <w:r>
        <w:rPr>
          <w:rFonts w:asciiTheme="minorHAnsi" w:hAnsiTheme="minorHAnsi" w:cstheme="minorHAnsi"/>
          <w:sz w:val="20"/>
          <w:szCs w:val="20"/>
        </w:rPr>
        <w:t>aye; Dr. Medcalf - aye</w:t>
      </w:r>
      <w:r w:rsidRPr="00D050A2">
        <w:rPr>
          <w:rFonts w:asciiTheme="minorHAnsi" w:hAnsiTheme="minorHAnsi" w:cstheme="minorHAnsi"/>
          <w:sz w:val="20"/>
          <w:szCs w:val="20"/>
        </w:rPr>
        <w:t>; Dr. Neumann –</w:t>
      </w:r>
      <w:r>
        <w:rPr>
          <w:rFonts w:asciiTheme="minorHAnsi" w:hAnsiTheme="minorHAnsi" w:cstheme="minorHAnsi"/>
          <w:sz w:val="20"/>
          <w:szCs w:val="20"/>
        </w:rPr>
        <w:t xml:space="preserve"> excused; Roehrig – aye; Warren – aye.</w:t>
      </w:r>
    </w:p>
    <w:p w14:paraId="3552651A" w14:textId="77777777" w:rsidR="00520896" w:rsidRDefault="00520896" w:rsidP="00520896">
      <w:pPr>
        <w:pStyle w:val="CM5"/>
        <w:spacing w:after="200" w:line="266" w:lineRule="atLeast"/>
        <w:ind w:right="112"/>
        <w:rPr>
          <w:rFonts w:asciiTheme="minorHAnsi" w:hAnsiTheme="minorHAnsi" w:cstheme="minorHAnsi"/>
          <w:sz w:val="20"/>
          <w:szCs w:val="20"/>
        </w:rPr>
      </w:pPr>
      <w:r w:rsidRPr="00D050A2">
        <w:rPr>
          <w:rFonts w:asciiTheme="minorHAnsi" w:hAnsiTheme="minorHAnsi" w:cstheme="minorHAnsi"/>
          <w:b/>
          <w:bCs/>
          <w:sz w:val="20"/>
          <w:szCs w:val="20"/>
          <w:u w:val="single"/>
        </w:rPr>
        <w:t>Approval of</w:t>
      </w:r>
      <w:r>
        <w:rPr>
          <w:rFonts w:asciiTheme="minorHAnsi" w:hAnsiTheme="minorHAnsi" w:cstheme="minorHAnsi"/>
          <w:b/>
          <w:bCs/>
          <w:sz w:val="20"/>
          <w:szCs w:val="20"/>
          <w:u w:val="single"/>
        </w:rPr>
        <w:t xml:space="preserve"> Action Items</w:t>
      </w:r>
      <w:r w:rsidRPr="00D050A2">
        <w:rPr>
          <w:rFonts w:asciiTheme="minorHAnsi" w:hAnsiTheme="minorHAnsi" w:cstheme="minorHAnsi"/>
          <w:b/>
          <w:bCs/>
          <w:sz w:val="20"/>
          <w:szCs w:val="20"/>
          <w:u w:val="single"/>
        </w:rPr>
        <w:t>:</w:t>
      </w:r>
      <w:r>
        <w:rPr>
          <w:rFonts w:asciiTheme="minorHAnsi" w:hAnsiTheme="minorHAnsi" w:cstheme="minorHAnsi"/>
          <w:b/>
          <w:bCs/>
          <w:sz w:val="20"/>
          <w:szCs w:val="20"/>
          <w:u w:val="single"/>
        </w:rPr>
        <w:br/>
      </w:r>
      <w:r>
        <w:rPr>
          <w:rFonts w:asciiTheme="minorHAnsi" w:hAnsiTheme="minorHAnsi" w:cstheme="minorHAnsi"/>
          <w:b/>
          <w:bCs/>
          <w:sz w:val="20"/>
          <w:szCs w:val="20"/>
        </w:rPr>
        <w:t>Health Insurance Renewal:</w:t>
      </w:r>
      <w:r>
        <w:rPr>
          <w:rFonts w:asciiTheme="minorHAnsi" w:hAnsiTheme="minorHAnsi" w:cstheme="minorHAnsi"/>
          <w:b/>
          <w:bCs/>
          <w:sz w:val="20"/>
          <w:szCs w:val="20"/>
        </w:rPr>
        <w:br/>
      </w:r>
      <w:r>
        <w:rPr>
          <w:rFonts w:asciiTheme="minorHAnsi" w:hAnsiTheme="minorHAnsi" w:cstheme="minorHAnsi"/>
          <w:sz w:val="20"/>
          <w:szCs w:val="20"/>
        </w:rPr>
        <w:t xml:space="preserve">Burns moved, seconded by Dr. Medcalf to approve the Blue Cross Blue Shield proposal from Nebraska Association of County Officials (NACO); the department will continue to pay 74% of the monthly premium.  </w:t>
      </w:r>
      <w:r w:rsidRPr="00D050A2">
        <w:rPr>
          <w:rFonts w:asciiTheme="minorHAnsi" w:hAnsiTheme="minorHAnsi" w:cstheme="minorHAnsi"/>
          <w:sz w:val="20"/>
          <w:szCs w:val="20"/>
        </w:rPr>
        <w:t xml:space="preserve">Burns – </w:t>
      </w:r>
      <w:r>
        <w:rPr>
          <w:rFonts w:asciiTheme="minorHAnsi" w:hAnsiTheme="minorHAnsi" w:cstheme="minorHAnsi"/>
          <w:sz w:val="20"/>
          <w:szCs w:val="20"/>
        </w:rPr>
        <w:t>aye</w:t>
      </w:r>
      <w:r w:rsidRPr="00D050A2">
        <w:rPr>
          <w:rFonts w:asciiTheme="minorHAnsi" w:hAnsiTheme="minorHAnsi" w:cstheme="minorHAnsi"/>
          <w:sz w:val="20"/>
          <w:szCs w:val="20"/>
        </w:rPr>
        <w:t xml:space="preserve">; </w:t>
      </w:r>
      <w:r>
        <w:rPr>
          <w:rFonts w:asciiTheme="minorHAnsi" w:hAnsiTheme="minorHAnsi" w:cstheme="minorHAnsi"/>
          <w:sz w:val="20"/>
          <w:szCs w:val="20"/>
        </w:rPr>
        <w:t xml:space="preserve">Daniel – aye; Dr. DeSpain – excused; </w:t>
      </w:r>
      <w:r w:rsidRPr="00D050A2">
        <w:rPr>
          <w:rFonts w:asciiTheme="minorHAnsi" w:hAnsiTheme="minorHAnsi" w:cstheme="minorHAnsi"/>
          <w:sz w:val="20"/>
          <w:szCs w:val="20"/>
        </w:rPr>
        <w:t xml:space="preserve">Dr. Grimm – </w:t>
      </w:r>
      <w:r>
        <w:rPr>
          <w:rFonts w:asciiTheme="minorHAnsi" w:hAnsiTheme="minorHAnsi" w:cstheme="minorHAnsi"/>
          <w:sz w:val="20"/>
          <w:szCs w:val="20"/>
        </w:rPr>
        <w:t>aye; Dr. Medcalf - aye</w:t>
      </w:r>
      <w:r w:rsidRPr="00D050A2">
        <w:rPr>
          <w:rFonts w:asciiTheme="minorHAnsi" w:hAnsiTheme="minorHAnsi" w:cstheme="minorHAnsi"/>
          <w:sz w:val="20"/>
          <w:szCs w:val="20"/>
        </w:rPr>
        <w:t>; Dr. Neumann –</w:t>
      </w:r>
      <w:r>
        <w:rPr>
          <w:rFonts w:asciiTheme="minorHAnsi" w:hAnsiTheme="minorHAnsi" w:cstheme="minorHAnsi"/>
          <w:sz w:val="20"/>
          <w:szCs w:val="20"/>
        </w:rPr>
        <w:t xml:space="preserve"> excused; Roehrig – aye; Warren – abstain.  </w:t>
      </w:r>
    </w:p>
    <w:p w14:paraId="34FD59CF" w14:textId="77777777" w:rsidR="00520896" w:rsidRPr="005F1D4E" w:rsidRDefault="00520896" w:rsidP="00520896">
      <w:pPr>
        <w:pStyle w:val="Default"/>
      </w:pPr>
      <w:r>
        <w:rPr>
          <w:rFonts w:asciiTheme="minorHAnsi" w:hAnsiTheme="minorHAnsi" w:cstheme="minorHAnsi"/>
          <w:sz w:val="20"/>
          <w:szCs w:val="20"/>
        </w:rPr>
        <w:t xml:space="preserve">Dr. Medcalf moved, seconded by Daniel to approve the vision plan through VSP; the emploee will continue to pay 100% of the monthly premium.  </w:t>
      </w:r>
      <w:r w:rsidRPr="00D050A2">
        <w:rPr>
          <w:rFonts w:asciiTheme="minorHAnsi" w:hAnsiTheme="minorHAnsi" w:cstheme="minorHAnsi"/>
          <w:sz w:val="20"/>
          <w:szCs w:val="20"/>
        </w:rPr>
        <w:t xml:space="preserve">Burns – </w:t>
      </w:r>
      <w:r>
        <w:rPr>
          <w:rFonts w:asciiTheme="minorHAnsi" w:hAnsiTheme="minorHAnsi" w:cstheme="minorHAnsi"/>
          <w:sz w:val="20"/>
          <w:szCs w:val="20"/>
        </w:rPr>
        <w:t>aye</w:t>
      </w:r>
      <w:r w:rsidRPr="00D050A2">
        <w:rPr>
          <w:rFonts w:asciiTheme="minorHAnsi" w:hAnsiTheme="minorHAnsi" w:cstheme="minorHAnsi"/>
          <w:sz w:val="20"/>
          <w:szCs w:val="20"/>
        </w:rPr>
        <w:t xml:space="preserve">; </w:t>
      </w:r>
      <w:r>
        <w:rPr>
          <w:rFonts w:asciiTheme="minorHAnsi" w:hAnsiTheme="minorHAnsi" w:cstheme="minorHAnsi"/>
          <w:sz w:val="20"/>
          <w:szCs w:val="20"/>
        </w:rPr>
        <w:t xml:space="preserve">Daniel – aye; Dr. DeSpain – excused; </w:t>
      </w:r>
      <w:r w:rsidRPr="00D050A2">
        <w:rPr>
          <w:rFonts w:asciiTheme="minorHAnsi" w:hAnsiTheme="minorHAnsi" w:cstheme="minorHAnsi"/>
          <w:sz w:val="20"/>
          <w:szCs w:val="20"/>
        </w:rPr>
        <w:t xml:space="preserve">Dr. Grimm – </w:t>
      </w:r>
      <w:r>
        <w:rPr>
          <w:rFonts w:asciiTheme="minorHAnsi" w:hAnsiTheme="minorHAnsi" w:cstheme="minorHAnsi"/>
          <w:sz w:val="20"/>
          <w:szCs w:val="20"/>
        </w:rPr>
        <w:t>aye; Dr. Medcalf - aye</w:t>
      </w:r>
      <w:r w:rsidRPr="00D050A2">
        <w:rPr>
          <w:rFonts w:asciiTheme="minorHAnsi" w:hAnsiTheme="minorHAnsi" w:cstheme="minorHAnsi"/>
          <w:sz w:val="20"/>
          <w:szCs w:val="20"/>
        </w:rPr>
        <w:t>; Dr. Neumann –</w:t>
      </w:r>
      <w:r>
        <w:rPr>
          <w:rFonts w:asciiTheme="minorHAnsi" w:hAnsiTheme="minorHAnsi" w:cstheme="minorHAnsi"/>
          <w:sz w:val="20"/>
          <w:szCs w:val="20"/>
        </w:rPr>
        <w:t xml:space="preserve"> excused; Roehrig – aye; Warren – abstain.  </w:t>
      </w:r>
    </w:p>
    <w:p w14:paraId="766B18FC" w14:textId="77777777" w:rsidR="00520896" w:rsidRDefault="00520896" w:rsidP="00520896">
      <w:pPr>
        <w:pStyle w:val="Default"/>
      </w:pPr>
    </w:p>
    <w:p w14:paraId="05AA83FF" w14:textId="77777777" w:rsidR="00520896" w:rsidRDefault="00520896" w:rsidP="00520896">
      <w:pPr>
        <w:spacing w:line="256" w:lineRule="auto"/>
        <w:rPr>
          <w:sz w:val="24"/>
        </w:rPr>
      </w:pPr>
      <w:r w:rsidRPr="00631402">
        <w:rPr>
          <w:b/>
          <w:bCs/>
          <w:sz w:val="20"/>
          <w:szCs w:val="20"/>
        </w:rPr>
        <w:t>Employee Assistance Program:</w:t>
      </w:r>
      <w:r w:rsidRPr="00631402">
        <w:rPr>
          <w:sz w:val="20"/>
          <w:szCs w:val="20"/>
        </w:rPr>
        <w:br/>
      </w:r>
      <w:r w:rsidRPr="00631402">
        <w:rPr>
          <w:rFonts w:asciiTheme="majorHAnsi" w:hAnsiTheme="majorHAnsi" w:cstheme="majorHAnsi"/>
          <w:sz w:val="20"/>
          <w:szCs w:val="20"/>
        </w:rPr>
        <w:t>Dr. Medcalf moved, seconded by Daniel to approveInclusion of EAP benefit, paid 100% by the Department, for all employees (full and part time working over 20 hours/week) into existing benefits package starting February 1, 2023.</w:t>
      </w:r>
      <w:r>
        <w:rPr>
          <w:sz w:val="24"/>
        </w:rPr>
        <w:t xml:space="preserve"> </w:t>
      </w:r>
    </w:p>
    <w:p w14:paraId="79967845" w14:textId="77777777" w:rsidR="00520896" w:rsidRPr="005F1D4E" w:rsidRDefault="00520896" w:rsidP="00520896">
      <w:pPr>
        <w:pStyle w:val="Default"/>
      </w:pPr>
      <w:r w:rsidRPr="00D050A2">
        <w:rPr>
          <w:rFonts w:asciiTheme="minorHAnsi" w:hAnsiTheme="minorHAnsi" w:cstheme="minorHAnsi"/>
          <w:sz w:val="20"/>
          <w:szCs w:val="20"/>
        </w:rPr>
        <w:t xml:space="preserve">Burns – </w:t>
      </w:r>
      <w:r>
        <w:rPr>
          <w:rFonts w:asciiTheme="minorHAnsi" w:hAnsiTheme="minorHAnsi" w:cstheme="minorHAnsi"/>
          <w:sz w:val="20"/>
          <w:szCs w:val="20"/>
        </w:rPr>
        <w:t>aye</w:t>
      </w:r>
      <w:r w:rsidRPr="00D050A2">
        <w:rPr>
          <w:rFonts w:asciiTheme="minorHAnsi" w:hAnsiTheme="minorHAnsi" w:cstheme="minorHAnsi"/>
          <w:sz w:val="20"/>
          <w:szCs w:val="20"/>
        </w:rPr>
        <w:t xml:space="preserve">; </w:t>
      </w:r>
      <w:r>
        <w:rPr>
          <w:rFonts w:asciiTheme="minorHAnsi" w:hAnsiTheme="minorHAnsi" w:cstheme="minorHAnsi"/>
          <w:sz w:val="20"/>
          <w:szCs w:val="20"/>
        </w:rPr>
        <w:t xml:space="preserve">Daniel – aye; Dr. DeSpain – excused; </w:t>
      </w:r>
      <w:r w:rsidRPr="00D050A2">
        <w:rPr>
          <w:rFonts w:asciiTheme="minorHAnsi" w:hAnsiTheme="minorHAnsi" w:cstheme="minorHAnsi"/>
          <w:sz w:val="20"/>
          <w:szCs w:val="20"/>
        </w:rPr>
        <w:t xml:space="preserve">Dr. Grimm – </w:t>
      </w:r>
      <w:r>
        <w:rPr>
          <w:rFonts w:asciiTheme="minorHAnsi" w:hAnsiTheme="minorHAnsi" w:cstheme="minorHAnsi"/>
          <w:sz w:val="20"/>
          <w:szCs w:val="20"/>
        </w:rPr>
        <w:t>aye; Dr. Medcalf - aye</w:t>
      </w:r>
      <w:r w:rsidRPr="00D050A2">
        <w:rPr>
          <w:rFonts w:asciiTheme="minorHAnsi" w:hAnsiTheme="minorHAnsi" w:cstheme="minorHAnsi"/>
          <w:sz w:val="20"/>
          <w:szCs w:val="20"/>
        </w:rPr>
        <w:t>; Dr. Neumann –</w:t>
      </w:r>
      <w:r>
        <w:rPr>
          <w:rFonts w:asciiTheme="minorHAnsi" w:hAnsiTheme="minorHAnsi" w:cstheme="minorHAnsi"/>
          <w:sz w:val="20"/>
          <w:szCs w:val="20"/>
        </w:rPr>
        <w:t xml:space="preserve"> excused; Roehrig – aye; Warren – aye.</w:t>
      </w:r>
      <w:r>
        <w:rPr>
          <w:rFonts w:asciiTheme="minorHAnsi" w:hAnsiTheme="minorHAnsi" w:cstheme="minorHAnsi"/>
          <w:sz w:val="20"/>
          <w:szCs w:val="20"/>
        </w:rPr>
        <w:br/>
        <w:t xml:space="preserve">  </w:t>
      </w:r>
    </w:p>
    <w:p w14:paraId="1C90D678" w14:textId="77777777" w:rsidR="00520896" w:rsidRPr="004B2135" w:rsidRDefault="00520896" w:rsidP="00520896">
      <w:pPr>
        <w:pStyle w:val="CM5"/>
        <w:spacing w:after="200" w:line="266" w:lineRule="atLeast"/>
        <w:ind w:right="112"/>
        <w:rPr>
          <w:rFonts w:asciiTheme="minorHAnsi" w:hAnsiTheme="minorHAnsi" w:cstheme="minorHAnsi"/>
          <w:b/>
          <w:bCs/>
          <w:sz w:val="20"/>
          <w:szCs w:val="20"/>
          <w:u w:val="single"/>
        </w:rPr>
      </w:pPr>
      <w:r>
        <w:rPr>
          <w:rFonts w:asciiTheme="minorHAnsi" w:hAnsiTheme="minorHAnsi" w:cstheme="minorHAnsi"/>
          <w:b/>
          <w:bCs/>
          <w:sz w:val="20"/>
          <w:szCs w:val="20"/>
          <w:u w:val="single"/>
        </w:rPr>
        <w:t>Presentation:</w:t>
      </w:r>
      <w:r w:rsidRPr="00227913">
        <w:rPr>
          <w:rFonts w:asciiTheme="minorHAnsi" w:hAnsiTheme="minorHAnsi" w:cstheme="minorHAnsi"/>
          <w:sz w:val="20"/>
          <w:szCs w:val="20"/>
        </w:rPr>
        <w:t xml:space="preserve"> None</w:t>
      </w:r>
    </w:p>
    <w:p w14:paraId="7B80868B" w14:textId="77777777" w:rsidR="00520896" w:rsidRPr="00227913" w:rsidRDefault="00520896" w:rsidP="00520896">
      <w:pPr>
        <w:pStyle w:val="CM5"/>
        <w:spacing w:after="200" w:line="266" w:lineRule="atLeast"/>
        <w:ind w:right="112"/>
      </w:pPr>
      <w:r>
        <w:rPr>
          <w:rFonts w:asciiTheme="minorHAnsi" w:hAnsiTheme="minorHAnsi" w:cstheme="minorHAnsi"/>
          <w:b/>
          <w:bCs/>
          <w:sz w:val="20"/>
          <w:szCs w:val="20"/>
          <w:u w:val="single"/>
        </w:rPr>
        <w:t>President’s Report:</w:t>
      </w:r>
      <w:r>
        <w:rPr>
          <w:rFonts w:asciiTheme="minorHAnsi" w:hAnsiTheme="minorHAnsi" w:cstheme="minorHAnsi"/>
          <w:b/>
          <w:bCs/>
          <w:sz w:val="20"/>
          <w:szCs w:val="20"/>
          <w:u w:val="single"/>
        </w:rPr>
        <w:br/>
      </w:r>
      <w:r>
        <w:rPr>
          <w:rFonts w:asciiTheme="minorHAnsi" w:hAnsiTheme="minorHAnsi" w:cstheme="minorHAnsi"/>
          <w:sz w:val="20"/>
          <w:szCs w:val="20"/>
        </w:rPr>
        <w:t>Nothing to report.</w:t>
      </w:r>
      <w:r>
        <w:rPr>
          <w:rFonts w:asciiTheme="minorHAnsi" w:hAnsiTheme="minorHAnsi" w:cstheme="minorHAnsi"/>
          <w:sz w:val="20"/>
          <w:szCs w:val="20"/>
        </w:rPr>
        <w:br/>
      </w:r>
      <w:r>
        <w:rPr>
          <w:rFonts w:asciiTheme="minorHAnsi" w:hAnsiTheme="minorHAnsi" w:cstheme="minorHAnsi"/>
          <w:b/>
          <w:bCs/>
          <w:sz w:val="20"/>
          <w:szCs w:val="20"/>
          <w:u w:val="single"/>
        </w:rPr>
        <w:lastRenderedPageBreak/>
        <w:br/>
      </w:r>
      <w:r w:rsidRPr="00D859B2">
        <w:rPr>
          <w:b/>
          <w:bCs/>
          <w:sz w:val="20"/>
          <w:szCs w:val="20"/>
          <w:u w:val="single"/>
        </w:rPr>
        <w:t xml:space="preserve">Treasurer’s Report:  </w:t>
      </w:r>
      <w:r w:rsidRPr="00D859B2">
        <w:rPr>
          <w:b/>
          <w:bCs/>
          <w:sz w:val="20"/>
          <w:szCs w:val="20"/>
          <w:u w:val="single"/>
        </w:rPr>
        <w:br/>
      </w:r>
      <w:r>
        <w:rPr>
          <w:rFonts w:asciiTheme="minorHAnsi" w:hAnsiTheme="minorHAnsi" w:cstheme="minorHAnsi"/>
          <w:sz w:val="20"/>
          <w:szCs w:val="20"/>
        </w:rPr>
        <w:t xml:space="preserve">Burns </w:t>
      </w:r>
      <w:r w:rsidRPr="00A6358D">
        <w:rPr>
          <w:rFonts w:asciiTheme="minorHAnsi" w:hAnsiTheme="minorHAnsi" w:cstheme="minorHAnsi"/>
          <w:sz w:val="20"/>
          <w:szCs w:val="20"/>
        </w:rPr>
        <w:t>moved, seconded by</w:t>
      </w:r>
      <w:r>
        <w:rPr>
          <w:rFonts w:asciiTheme="minorHAnsi" w:hAnsiTheme="minorHAnsi" w:cstheme="minorHAnsi"/>
          <w:sz w:val="20"/>
          <w:szCs w:val="20"/>
        </w:rPr>
        <w:t xml:space="preserve"> Warren </w:t>
      </w:r>
      <w:r w:rsidRPr="00A6358D">
        <w:rPr>
          <w:rFonts w:asciiTheme="minorHAnsi" w:hAnsiTheme="minorHAnsi" w:cstheme="minorHAnsi"/>
          <w:sz w:val="20"/>
          <w:szCs w:val="20"/>
        </w:rPr>
        <w:t xml:space="preserve">to approve the Treasurer’s report.  </w:t>
      </w:r>
      <w:r w:rsidRPr="00D050A2">
        <w:rPr>
          <w:rFonts w:asciiTheme="minorHAnsi" w:hAnsiTheme="minorHAnsi" w:cstheme="minorHAnsi"/>
          <w:sz w:val="20"/>
          <w:szCs w:val="20"/>
        </w:rPr>
        <w:t xml:space="preserve">Burns – </w:t>
      </w:r>
      <w:r>
        <w:rPr>
          <w:rFonts w:asciiTheme="minorHAnsi" w:hAnsiTheme="minorHAnsi" w:cstheme="minorHAnsi"/>
          <w:sz w:val="20"/>
          <w:szCs w:val="20"/>
        </w:rPr>
        <w:t>aye</w:t>
      </w:r>
      <w:r w:rsidRPr="00D050A2">
        <w:rPr>
          <w:rFonts w:asciiTheme="minorHAnsi" w:hAnsiTheme="minorHAnsi" w:cstheme="minorHAnsi"/>
          <w:sz w:val="20"/>
          <w:szCs w:val="20"/>
        </w:rPr>
        <w:t xml:space="preserve">; </w:t>
      </w:r>
      <w:r>
        <w:rPr>
          <w:rFonts w:asciiTheme="minorHAnsi" w:hAnsiTheme="minorHAnsi" w:cstheme="minorHAnsi"/>
          <w:sz w:val="20"/>
          <w:szCs w:val="20"/>
        </w:rPr>
        <w:t xml:space="preserve">Daniel – aye; Dr. DeSpain – excused; </w:t>
      </w:r>
      <w:r w:rsidRPr="00D050A2">
        <w:rPr>
          <w:rFonts w:asciiTheme="minorHAnsi" w:hAnsiTheme="minorHAnsi" w:cstheme="minorHAnsi"/>
          <w:sz w:val="20"/>
          <w:szCs w:val="20"/>
        </w:rPr>
        <w:t xml:space="preserve">Dr. Grimm – </w:t>
      </w:r>
      <w:r>
        <w:rPr>
          <w:rFonts w:asciiTheme="minorHAnsi" w:hAnsiTheme="minorHAnsi" w:cstheme="minorHAnsi"/>
          <w:sz w:val="20"/>
          <w:szCs w:val="20"/>
        </w:rPr>
        <w:t>aye; Dr. Medcalf - aye</w:t>
      </w:r>
      <w:r w:rsidRPr="00D050A2">
        <w:rPr>
          <w:rFonts w:asciiTheme="minorHAnsi" w:hAnsiTheme="minorHAnsi" w:cstheme="minorHAnsi"/>
          <w:sz w:val="20"/>
          <w:szCs w:val="20"/>
        </w:rPr>
        <w:t>; Dr. Neumann –</w:t>
      </w:r>
      <w:r>
        <w:rPr>
          <w:rFonts w:asciiTheme="minorHAnsi" w:hAnsiTheme="minorHAnsi" w:cstheme="minorHAnsi"/>
          <w:sz w:val="20"/>
          <w:szCs w:val="20"/>
        </w:rPr>
        <w:t xml:space="preserve"> excused; Roehrig – aye; Warren – aye.</w:t>
      </w:r>
      <w:r>
        <w:rPr>
          <w:rFonts w:asciiTheme="minorHAnsi" w:hAnsiTheme="minorHAnsi" w:cstheme="minorHAnsi"/>
          <w:sz w:val="20"/>
          <w:szCs w:val="20"/>
        </w:rPr>
        <w:br/>
      </w:r>
      <w:r>
        <w:rPr>
          <w:rFonts w:asciiTheme="minorHAnsi" w:hAnsiTheme="minorHAnsi" w:cstheme="minorHAnsi"/>
          <w:sz w:val="20"/>
          <w:szCs w:val="20"/>
        </w:rPr>
        <w:br/>
      </w:r>
      <w:r w:rsidRPr="00D050A2">
        <w:rPr>
          <w:rFonts w:asciiTheme="minorHAnsi" w:hAnsiTheme="minorHAnsi" w:cstheme="minorHAnsi"/>
          <w:b/>
          <w:bCs/>
          <w:sz w:val="20"/>
          <w:szCs w:val="20"/>
          <w:u w:val="single"/>
        </w:rPr>
        <w:t xml:space="preserve">Director’s Report: </w:t>
      </w:r>
      <w:r w:rsidRPr="00D050A2">
        <w:rPr>
          <w:rFonts w:asciiTheme="minorHAnsi" w:hAnsiTheme="minorHAnsi" w:cstheme="minorHAnsi"/>
          <w:sz w:val="20"/>
          <w:szCs w:val="20"/>
        </w:rPr>
        <w:br/>
      </w:r>
      <w:r>
        <w:rPr>
          <w:rFonts w:asciiTheme="minorHAnsi" w:hAnsiTheme="minorHAnsi" w:cstheme="minorHAnsi"/>
          <w:sz w:val="20"/>
          <w:szCs w:val="20"/>
        </w:rPr>
        <w:t>Attached</w:t>
      </w:r>
    </w:p>
    <w:p w14:paraId="0CB6713E" w14:textId="77777777" w:rsidR="00520896" w:rsidRPr="00FB5611" w:rsidRDefault="00520896" w:rsidP="00520896">
      <w:pPr>
        <w:pStyle w:val="CM5"/>
        <w:spacing w:after="200" w:line="266" w:lineRule="atLeast"/>
        <w:ind w:right="112"/>
        <w:rPr>
          <w:rFonts w:asciiTheme="minorHAnsi" w:hAnsiTheme="minorHAnsi" w:cstheme="minorHAnsi"/>
          <w:sz w:val="20"/>
          <w:szCs w:val="20"/>
        </w:rPr>
      </w:pPr>
      <w:r w:rsidRPr="00D050A2">
        <w:rPr>
          <w:rFonts w:asciiTheme="minorHAnsi" w:hAnsiTheme="minorHAnsi" w:cstheme="minorHAnsi"/>
          <w:b/>
          <w:bCs/>
          <w:sz w:val="20"/>
          <w:szCs w:val="20"/>
          <w:u w:val="single"/>
        </w:rPr>
        <w:t xml:space="preserve">Other Business: </w:t>
      </w:r>
      <w:r>
        <w:rPr>
          <w:rFonts w:asciiTheme="minorHAnsi" w:hAnsiTheme="minorHAnsi" w:cstheme="minorHAnsi"/>
          <w:b/>
          <w:bCs/>
          <w:sz w:val="20"/>
          <w:szCs w:val="20"/>
          <w:u w:val="single"/>
        </w:rPr>
        <w:t xml:space="preserve"> </w:t>
      </w:r>
      <w:r w:rsidRPr="00D050A2">
        <w:rPr>
          <w:rFonts w:asciiTheme="minorHAnsi" w:hAnsiTheme="minorHAnsi" w:cstheme="minorHAnsi"/>
          <w:b/>
          <w:bCs/>
          <w:sz w:val="20"/>
          <w:szCs w:val="20"/>
          <w:u w:val="single"/>
        </w:rPr>
        <w:br/>
      </w:r>
      <w:r w:rsidRPr="00D050A2">
        <w:rPr>
          <w:rFonts w:asciiTheme="minorHAnsi" w:hAnsiTheme="minorHAnsi" w:cstheme="minorHAnsi"/>
          <w:bCs/>
          <w:sz w:val="20"/>
          <w:szCs w:val="20"/>
        </w:rPr>
        <w:t>None</w:t>
      </w:r>
    </w:p>
    <w:p w14:paraId="4E231CFB" w14:textId="77777777" w:rsidR="00520896" w:rsidRPr="00D050A2" w:rsidRDefault="00520896" w:rsidP="00520896">
      <w:pPr>
        <w:pStyle w:val="CM5"/>
        <w:ind w:right="112"/>
        <w:rPr>
          <w:rFonts w:asciiTheme="minorHAnsi" w:hAnsiTheme="minorHAnsi" w:cstheme="minorHAnsi"/>
          <w:b/>
          <w:sz w:val="20"/>
          <w:szCs w:val="20"/>
        </w:rPr>
      </w:pPr>
      <w:r w:rsidRPr="00D050A2">
        <w:rPr>
          <w:rFonts w:asciiTheme="minorHAnsi" w:hAnsiTheme="minorHAnsi" w:cstheme="minorHAnsi"/>
          <w:b/>
          <w:bCs/>
          <w:sz w:val="20"/>
          <w:szCs w:val="20"/>
          <w:u w:val="single"/>
        </w:rPr>
        <w:t xml:space="preserve">Standing Committee Reports: </w:t>
      </w:r>
      <w:r w:rsidRPr="00D050A2">
        <w:rPr>
          <w:rFonts w:asciiTheme="minorHAnsi" w:hAnsiTheme="minorHAnsi" w:cstheme="minorHAnsi"/>
          <w:b/>
          <w:bCs/>
          <w:sz w:val="20"/>
          <w:szCs w:val="20"/>
          <w:u w:val="single"/>
        </w:rPr>
        <w:br/>
      </w:r>
      <w:r w:rsidRPr="00D050A2">
        <w:rPr>
          <w:rFonts w:asciiTheme="minorHAnsi" w:hAnsiTheme="minorHAnsi" w:cstheme="minorHAnsi"/>
          <w:b/>
          <w:bCs/>
          <w:sz w:val="20"/>
          <w:szCs w:val="20"/>
        </w:rPr>
        <w:t>Nomination Committee</w:t>
      </w:r>
      <w:r w:rsidRPr="00D050A2">
        <w:rPr>
          <w:rFonts w:asciiTheme="minorHAnsi" w:hAnsiTheme="minorHAnsi" w:cstheme="minorHAnsi"/>
          <w:sz w:val="20"/>
          <w:szCs w:val="20"/>
        </w:rPr>
        <w:t xml:space="preserve">: </w:t>
      </w:r>
      <w:r>
        <w:rPr>
          <w:rFonts w:asciiTheme="minorHAnsi" w:hAnsiTheme="minorHAnsi" w:cstheme="minorHAnsi"/>
          <w:sz w:val="20"/>
          <w:szCs w:val="20"/>
        </w:rPr>
        <w:t>Dr. Grim, Sarpy County Public Spirited Citizen Term Renewal</w:t>
      </w:r>
      <w:r>
        <w:rPr>
          <w:rFonts w:asciiTheme="minorHAnsi" w:hAnsiTheme="minorHAnsi" w:cstheme="minorHAnsi"/>
          <w:sz w:val="20"/>
          <w:szCs w:val="20"/>
        </w:rPr>
        <w:br/>
        <w:t xml:space="preserve">Dr. Medcalf moved, seconded by Warren to approve the 3-year term renewal of Dr. Brandon Grimm.  Roll call states as follows:  </w:t>
      </w:r>
      <w:r w:rsidRPr="00D050A2">
        <w:rPr>
          <w:rFonts w:asciiTheme="minorHAnsi" w:hAnsiTheme="minorHAnsi" w:cstheme="minorHAnsi"/>
          <w:sz w:val="20"/>
          <w:szCs w:val="20"/>
        </w:rPr>
        <w:t xml:space="preserve">Burns – </w:t>
      </w:r>
      <w:r>
        <w:rPr>
          <w:rFonts w:asciiTheme="minorHAnsi" w:hAnsiTheme="minorHAnsi" w:cstheme="minorHAnsi"/>
          <w:sz w:val="20"/>
          <w:szCs w:val="20"/>
        </w:rPr>
        <w:t>aye</w:t>
      </w:r>
      <w:r w:rsidRPr="00D050A2">
        <w:rPr>
          <w:rFonts w:asciiTheme="minorHAnsi" w:hAnsiTheme="minorHAnsi" w:cstheme="minorHAnsi"/>
          <w:sz w:val="20"/>
          <w:szCs w:val="20"/>
        </w:rPr>
        <w:t xml:space="preserve">; </w:t>
      </w:r>
      <w:r>
        <w:rPr>
          <w:rFonts w:asciiTheme="minorHAnsi" w:hAnsiTheme="minorHAnsi" w:cstheme="minorHAnsi"/>
          <w:sz w:val="20"/>
          <w:szCs w:val="20"/>
        </w:rPr>
        <w:t xml:space="preserve">Daniel – aye; Dr. DeSpain – excused; </w:t>
      </w:r>
      <w:r w:rsidRPr="00D050A2">
        <w:rPr>
          <w:rFonts w:asciiTheme="minorHAnsi" w:hAnsiTheme="minorHAnsi" w:cstheme="minorHAnsi"/>
          <w:sz w:val="20"/>
          <w:szCs w:val="20"/>
        </w:rPr>
        <w:t xml:space="preserve">Dr. Grimm – </w:t>
      </w:r>
      <w:r>
        <w:rPr>
          <w:rFonts w:asciiTheme="minorHAnsi" w:hAnsiTheme="minorHAnsi" w:cstheme="minorHAnsi"/>
          <w:sz w:val="20"/>
          <w:szCs w:val="20"/>
        </w:rPr>
        <w:t>aye; Dr. Medcalf - aye</w:t>
      </w:r>
      <w:r w:rsidRPr="00D050A2">
        <w:rPr>
          <w:rFonts w:asciiTheme="minorHAnsi" w:hAnsiTheme="minorHAnsi" w:cstheme="minorHAnsi"/>
          <w:sz w:val="20"/>
          <w:szCs w:val="20"/>
        </w:rPr>
        <w:t>; Dr. Neumann –</w:t>
      </w:r>
      <w:r>
        <w:rPr>
          <w:rFonts w:asciiTheme="minorHAnsi" w:hAnsiTheme="minorHAnsi" w:cstheme="minorHAnsi"/>
          <w:sz w:val="20"/>
          <w:szCs w:val="20"/>
        </w:rPr>
        <w:t xml:space="preserve"> excused; Roehrig – aye; Warren – aye.   </w:t>
      </w:r>
    </w:p>
    <w:p w14:paraId="341BB1A2" w14:textId="77777777" w:rsidR="00520896" w:rsidRDefault="00520896" w:rsidP="00520896">
      <w:pPr>
        <w:pStyle w:val="CM5"/>
        <w:ind w:right="112"/>
        <w:rPr>
          <w:rFonts w:asciiTheme="minorHAnsi" w:hAnsiTheme="minorHAnsi" w:cstheme="minorHAnsi"/>
          <w:sz w:val="20"/>
          <w:szCs w:val="20"/>
        </w:rPr>
      </w:pPr>
      <w:r w:rsidRPr="00D050A2">
        <w:rPr>
          <w:rFonts w:asciiTheme="minorHAnsi" w:hAnsiTheme="minorHAnsi" w:cstheme="minorHAnsi"/>
          <w:b/>
          <w:sz w:val="20"/>
          <w:szCs w:val="20"/>
        </w:rPr>
        <w:t xml:space="preserve">Finance Committee: </w:t>
      </w:r>
      <w:r w:rsidRPr="00D050A2">
        <w:rPr>
          <w:rFonts w:asciiTheme="minorHAnsi" w:hAnsiTheme="minorHAnsi" w:cstheme="minorHAnsi"/>
          <w:sz w:val="20"/>
          <w:szCs w:val="20"/>
        </w:rPr>
        <w:t xml:space="preserve"> </w:t>
      </w:r>
      <w:r>
        <w:rPr>
          <w:rFonts w:asciiTheme="minorHAnsi" w:hAnsiTheme="minorHAnsi" w:cstheme="minorHAnsi"/>
          <w:sz w:val="20"/>
          <w:szCs w:val="20"/>
        </w:rPr>
        <w:t>Nothing to report</w:t>
      </w:r>
      <w:r w:rsidRPr="00D050A2">
        <w:rPr>
          <w:rFonts w:asciiTheme="minorHAnsi" w:hAnsiTheme="minorHAnsi" w:cstheme="minorHAnsi"/>
          <w:b/>
          <w:sz w:val="20"/>
          <w:szCs w:val="20"/>
        </w:rPr>
        <w:br/>
        <w:t>Policy Committee</w:t>
      </w:r>
      <w:r w:rsidRPr="00554649">
        <w:rPr>
          <w:rFonts w:asciiTheme="minorHAnsi" w:hAnsiTheme="minorHAnsi" w:cstheme="minorHAnsi"/>
          <w:b/>
          <w:sz w:val="20"/>
          <w:szCs w:val="20"/>
        </w:rPr>
        <w:t xml:space="preserve">:  </w:t>
      </w:r>
      <w:r>
        <w:rPr>
          <w:rFonts w:asciiTheme="minorHAnsi" w:hAnsiTheme="minorHAnsi" w:cstheme="minorHAnsi"/>
          <w:sz w:val="20"/>
          <w:szCs w:val="20"/>
        </w:rPr>
        <w:t>Nothing to report</w:t>
      </w:r>
      <w:r>
        <w:rPr>
          <w:rFonts w:asciiTheme="minorHAnsi" w:hAnsiTheme="minorHAnsi" w:cstheme="minorHAnsi"/>
          <w:bCs/>
          <w:sz w:val="20"/>
          <w:szCs w:val="20"/>
        </w:rPr>
        <w:br/>
      </w:r>
      <w:r w:rsidRPr="00D050A2">
        <w:rPr>
          <w:rFonts w:asciiTheme="minorHAnsi" w:hAnsiTheme="minorHAnsi" w:cstheme="minorHAnsi"/>
          <w:b/>
          <w:sz w:val="20"/>
          <w:szCs w:val="20"/>
        </w:rPr>
        <w:t>Personnel Committee</w:t>
      </w:r>
      <w:r w:rsidRPr="00D050A2">
        <w:rPr>
          <w:rFonts w:asciiTheme="minorHAnsi" w:hAnsiTheme="minorHAnsi" w:cstheme="minorHAnsi"/>
          <w:sz w:val="20"/>
          <w:szCs w:val="20"/>
        </w:rPr>
        <w:t>: Nothing to report</w:t>
      </w:r>
      <w:r>
        <w:rPr>
          <w:rFonts w:asciiTheme="minorHAnsi" w:hAnsiTheme="minorHAnsi" w:cstheme="minorHAnsi"/>
          <w:sz w:val="20"/>
          <w:szCs w:val="20"/>
        </w:rPr>
        <w:br/>
      </w:r>
      <w:r w:rsidRPr="00172F26">
        <w:rPr>
          <w:rFonts w:asciiTheme="minorHAnsi" w:hAnsiTheme="minorHAnsi" w:cstheme="minorHAnsi"/>
          <w:b/>
          <w:bCs/>
          <w:sz w:val="20"/>
          <w:szCs w:val="20"/>
        </w:rPr>
        <w:t>Health Director Evaluation &amp; Compensation</w:t>
      </w:r>
      <w:r>
        <w:rPr>
          <w:rFonts w:asciiTheme="minorHAnsi" w:hAnsiTheme="minorHAnsi" w:cstheme="minorHAnsi"/>
          <w:b/>
          <w:bCs/>
          <w:sz w:val="20"/>
          <w:szCs w:val="20"/>
        </w:rPr>
        <w:t xml:space="preserve">:  </w:t>
      </w:r>
      <w:r>
        <w:rPr>
          <w:rFonts w:asciiTheme="minorHAnsi" w:hAnsiTheme="minorHAnsi" w:cstheme="minorHAnsi"/>
          <w:b/>
          <w:bCs/>
          <w:sz w:val="20"/>
          <w:szCs w:val="20"/>
        </w:rPr>
        <w:br/>
      </w:r>
      <w:r>
        <w:rPr>
          <w:rFonts w:asciiTheme="minorHAnsi" w:hAnsiTheme="minorHAnsi" w:cstheme="minorHAnsi"/>
          <w:sz w:val="20"/>
          <w:szCs w:val="20"/>
        </w:rPr>
        <w:t xml:space="preserve">Burns moved, seconded by Dr. Medcalf to approve the compensation approved at the December 5, 2022, meeting.  Roll call states as follows:  </w:t>
      </w:r>
      <w:r w:rsidRPr="00D050A2">
        <w:rPr>
          <w:rFonts w:asciiTheme="minorHAnsi" w:hAnsiTheme="minorHAnsi" w:cstheme="minorHAnsi"/>
          <w:sz w:val="20"/>
          <w:szCs w:val="20"/>
        </w:rPr>
        <w:t xml:space="preserve">Burns – </w:t>
      </w:r>
      <w:r>
        <w:rPr>
          <w:rFonts w:asciiTheme="minorHAnsi" w:hAnsiTheme="minorHAnsi" w:cstheme="minorHAnsi"/>
          <w:sz w:val="20"/>
          <w:szCs w:val="20"/>
        </w:rPr>
        <w:t>aye</w:t>
      </w:r>
      <w:r w:rsidRPr="00D050A2">
        <w:rPr>
          <w:rFonts w:asciiTheme="minorHAnsi" w:hAnsiTheme="minorHAnsi" w:cstheme="minorHAnsi"/>
          <w:sz w:val="20"/>
          <w:szCs w:val="20"/>
        </w:rPr>
        <w:t xml:space="preserve">; </w:t>
      </w:r>
      <w:r>
        <w:rPr>
          <w:rFonts w:asciiTheme="minorHAnsi" w:hAnsiTheme="minorHAnsi" w:cstheme="minorHAnsi"/>
          <w:sz w:val="20"/>
          <w:szCs w:val="20"/>
        </w:rPr>
        <w:t xml:space="preserve">Daniel – aye; Dr. DeSpain – excused; </w:t>
      </w:r>
      <w:r w:rsidRPr="00D050A2">
        <w:rPr>
          <w:rFonts w:asciiTheme="minorHAnsi" w:hAnsiTheme="minorHAnsi" w:cstheme="minorHAnsi"/>
          <w:sz w:val="20"/>
          <w:szCs w:val="20"/>
        </w:rPr>
        <w:t xml:space="preserve">Dr. Grimm – </w:t>
      </w:r>
      <w:r>
        <w:rPr>
          <w:rFonts w:asciiTheme="minorHAnsi" w:hAnsiTheme="minorHAnsi" w:cstheme="minorHAnsi"/>
          <w:sz w:val="20"/>
          <w:szCs w:val="20"/>
        </w:rPr>
        <w:t>aye; Dr. Medcalf - aye</w:t>
      </w:r>
      <w:r w:rsidRPr="00D050A2">
        <w:rPr>
          <w:rFonts w:asciiTheme="minorHAnsi" w:hAnsiTheme="minorHAnsi" w:cstheme="minorHAnsi"/>
          <w:sz w:val="20"/>
          <w:szCs w:val="20"/>
        </w:rPr>
        <w:t>; Dr. Neumann –</w:t>
      </w:r>
      <w:r>
        <w:rPr>
          <w:rFonts w:asciiTheme="minorHAnsi" w:hAnsiTheme="minorHAnsi" w:cstheme="minorHAnsi"/>
          <w:sz w:val="20"/>
          <w:szCs w:val="20"/>
        </w:rPr>
        <w:t xml:space="preserve"> excused; Roehrig – aye; Warren – aye. </w:t>
      </w:r>
      <w:r>
        <w:rPr>
          <w:rFonts w:asciiTheme="minorHAnsi" w:hAnsiTheme="minorHAnsi" w:cstheme="minorHAnsi"/>
          <w:sz w:val="20"/>
          <w:szCs w:val="20"/>
        </w:rPr>
        <w:br/>
      </w:r>
      <w:r w:rsidRPr="00D050A2">
        <w:rPr>
          <w:rFonts w:asciiTheme="minorHAnsi" w:hAnsiTheme="minorHAnsi" w:cstheme="minorHAnsi"/>
          <w:b/>
          <w:sz w:val="20"/>
          <w:szCs w:val="20"/>
        </w:rPr>
        <w:t>Program Committee</w:t>
      </w:r>
      <w:r w:rsidRPr="00D050A2">
        <w:rPr>
          <w:rFonts w:asciiTheme="minorHAnsi" w:hAnsiTheme="minorHAnsi" w:cstheme="minorHAnsi"/>
          <w:sz w:val="20"/>
          <w:szCs w:val="20"/>
        </w:rPr>
        <w:t>: Nothing to report</w:t>
      </w:r>
      <w:r w:rsidRPr="00D050A2">
        <w:rPr>
          <w:rFonts w:asciiTheme="minorHAnsi" w:hAnsiTheme="minorHAnsi" w:cstheme="minorHAnsi"/>
          <w:sz w:val="20"/>
          <w:szCs w:val="20"/>
        </w:rPr>
        <w:br/>
      </w:r>
      <w:r w:rsidRPr="00D050A2">
        <w:rPr>
          <w:rFonts w:asciiTheme="minorHAnsi" w:hAnsiTheme="minorHAnsi" w:cstheme="minorHAnsi"/>
          <w:b/>
          <w:sz w:val="20"/>
          <w:szCs w:val="20"/>
        </w:rPr>
        <w:t>Medical Director’s Report</w:t>
      </w:r>
      <w:r w:rsidRPr="00D050A2">
        <w:rPr>
          <w:rFonts w:asciiTheme="minorHAnsi" w:hAnsiTheme="minorHAnsi" w:cstheme="minorHAnsi"/>
          <w:sz w:val="20"/>
          <w:szCs w:val="20"/>
        </w:rPr>
        <w:t>:</w:t>
      </w:r>
      <w:r>
        <w:rPr>
          <w:rFonts w:asciiTheme="minorHAnsi" w:hAnsiTheme="minorHAnsi" w:cstheme="minorHAnsi"/>
          <w:sz w:val="20"/>
          <w:szCs w:val="20"/>
        </w:rPr>
        <w:t xml:space="preserve"> Nothing to report</w:t>
      </w:r>
      <w:r w:rsidRPr="00D050A2">
        <w:rPr>
          <w:rFonts w:asciiTheme="minorHAnsi" w:hAnsiTheme="minorHAnsi" w:cstheme="minorHAnsi"/>
          <w:sz w:val="20"/>
          <w:szCs w:val="20"/>
        </w:rPr>
        <w:t xml:space="preserve"> </w:t>
      </w:r>
    </w:p>
    <w:p w14:paraId="257A75A3" w14:textId="77777777" w:rsidR="00520896" w:rsidRPr="00B66CAA" w:rsidRDefault="00520896" w:rsidP="00520896">
      <w:pPr>
        <w:pStyle w:val="CM5"/>
        <w:ind w:right="112"/>
      </w:pPr>
    </w:p>
    <w:p w14:paraId="65FFA343" w14:textId="77777777" w:rsidR="00520896" w:rsidRPr="00F249BD" w:rsidRDefault="00520896" w:rsidP="00520896">
      <w:pPr>
        <w:pStyle w:val="CM5"/>
        <w:spacing w:after="200" w:line="266" w:lineRule="atLeast"/>
        <w:rPr>
          <w:rFonts w:asciiTheme="minorHAnsi" w:hAnsiTheme="minorHAnsi" w:cstheme="minorHAnsi"/>
          <w:b/>
          <w:bCs/>
          <w:sz w:val="20"/>
          <w:szCs w:val="20"/>
        </w:rPr>
      </w:pPr>
      <w:r w:rsidRPr="0049380E">
        <w:rPr>
          <w:rFonts w:asciiTheme="minorHAnsi" w:hAnsiTheme="minorHAnsi" w:cstheme="minorHAnsi"/>
          <w:b/>
          <w:bCs/>
          <w:sz w:val="20"/>
          <w:szCs w:val="20"/>
          <w:u w:val="single"/>
        </w:rPr>
        <w:t>Next Meeting:</w:t>
      </w:r>
      <w:r>
        <w:rPr>
          <w:rFonts w:asciiTheme="minorHAnsi" w:hAnsiTheme="minorHAnsi" w:cstheme="minorHAnsi"/>
          <w:b/>
          <w:bCs/>
          <w:sz w:val="20"/>
          <w:szCs w:val="20"/>
        </w:rPr>
        <w:t xml:space="preserve">  February 27, 2023</w:t>
      </w:r>
    </w:p>
    <w:p w14:paraId="1B273242" w14:textId="77777777" w:rsidR="00520896" w:rsidRPr="00D050A2" w:rsidRDefault="00520896" w:rsidP="00520896">
      <w:pPr>
        <w:pStyle w:val="CM1"/>
        <w:rPr>
          <w:rFonts w:asciiTheme="minorHAnsi" w:hAnsiTheme="minorHAnsi" w:cstheme="minorHAnsi"/>
          <w:sz w:val="20"/>
          <w:szCs w:val="20"/>
        </w:rPr>
      </w:pPr>
      <w:r w:rsidRPr="00D050A2">
        <w:rPr>
          <w:rFonts w:asciiTheme="minorHAnsi" w:hAnsiTheme="minorHAnsi" w:cstheme="minorHAnsi"/>
          <w:b/>
          <w:bCs/>
          <w:sz w:val="20"/>
          <w:szCs w:val="20"/>
          <w:u w:val="single"/>
        </w:rPr>
        <w:t xml:space="preserve">Adjournment: </w:t>
      </w:r>
    </w:p>
    <w:p w14:paraId="49BFDD8D" w14:textId="77777777" w:rsidR="00520896" w:rsidRDefault="00520896" w:rsidP="00520896">
      <w:pPr>
        <w:pStyle w:val="CM5"/>
        <w:ind w:right="112"/>
        <w:rPr>
          <w:rFonts w:asciiTheme="minorHAnsi" w:hAnsiTheme="minorHAnsi" w:cstheme="minorHAnsi"/>
          <w:sz w:val="20"/>
          <w:szCs w:val="20"/>
        </w:rPr>
      </w:pPr>
      <w:r>
        <w:rPr>
          <w:rFonts w:asciiTheme="minorHAnsi" w:hAnsiTheme="minorHAnsi" w:cstheme="minorHAnsi"/>
          <w:sz w:val="20"/>
          <w:szCs w:val="20"/>
        </w:rPr>
        <w:t xml:space="preserve">Warren </w:t>
      </w:r>
      <w:r w:rsidRPr="00D050A2">
        <w:rPr>
          <w:rFonts w:asciiTheme="minorHAnsi" w:hAnsiTheme="minorHAnsi" w:cstheme="minorHAnsi"/>
          <w:sz w:val="20"/>
          <w:szCs w:val="20"/>
        </w:rPr>
        <w:t>moved, seconded by</w:t>
      </w:r>
      <w:r>
        <w:rPr>
          <w:rFonts w:asciiTheme="minorHAnsi" w:hAnsiTheme="minorHAnsi" w:cstheme="minorHAnsi"/>
          <w:sz w:val="20"/>
          <w:szCs w:val="20"/>
        </w:rPr>
        <w:t xml:space="preserve"> Dr. Medcalf to adjourn the meeting at 6:25pm.  </w:t>
      </w:r>
      <w:r w:rsidRPr="00D050A2">
        <w:rPr>
          <w:rFonts w:asciiTheme="minorHAnsi" w:hAnsiTheme="minorHAnsi" w:cstheme="minorHAnsi"/>
          <w:sz w:val="20"/>
          <w:szCs w:val="20"/>
        </w:rPr>
        <w:t xml:space="preserve">Roll call states as follows: Burns – </w:t>
      </w:r>
      <w:r>
        <w:rPr>
          <w:rFonts w:asciiTheme="minorHAnsi" w:hAnsiTheme="minorHAnsi" w:cstheme="minorHAnsi"/>
          <w:sz w:val="20"/>
          <w:szCs w:val="20"/>
        </w:rPr>
        <w:t>aye</w:t>
      </w:r>
      <w:r w:rsidRPr="00D050A2">
        <w:rPr>
          <w:rFonts w:asciiTheme="minorHAnsi" w:hAnsiTheme="minorHAnsi" w:cstheme="minorHAnsi"/>
          <w:sz w:val="20"/>
          <w:szCs w:val="20"/>
        </w:rPr>
        <w:t xml:space="preserve">; </w:t>
      </w:r>
      <w:r>
        <w:rPr>
          <w:rFonts w:asciiTheme="minorHAnsi" w:hAnsiTheme="minorHAnsi" w:cstheme="minorHAnsi"/>
          <w:sz w:val="20"/>
          <w:szCs w:val="20"/>
        </w:rPr>
        <w:t xml:space="preserve">Daniel – aye; Dr. DeSpain – excused; </w:t>
      </w:r>
      <w:r w:rsidRPr="00D050A2">
        <w:rPr>
          <w:rFonts w:asciiTheme="minorHAnsi" w:hAnsiTheme="minorHAnsi" w:cstheme="minorHAnsi"/>
          <w:sz w:val="20"/>
          <w:szCs w:val="20"/>
        </w:rPr>
        <w:t xml:space="preserve">Dr. Grimm – </w:t>
      </w:r>
      <w:r>
        <w:rPr>
          <w:rFonts w:asciiTheme="minorHAnsi" w:hAnsiTheme="minorHAnsi" w:cstheme="minorHAnsi"/>
          <w:sz w:val="20"/>
          <w:szCs w:val="20"/>
        </w:rPr>
        <w:t>aye; Dr. Medcalf - aye</w:t>
      </w:r>
      <w:r w:rsidRPr="00D050A2">
        <w:rPr>
          <w:rFonts w:asciiTheme="minorHAnsi" w:hAnsiTheme="minorHAnsi" w:cstheme="minorHAnsi"/>
          <w:sz w:val="20"/>
          <w:szCs w:val="20"/>
        </w:rPr>
        <w:t>; Dr. Neumann –</w:t>
      </w:r>
      <w:r>
        <w:rPr>
          <w:rFonts w:asciiTheme="minorHAnsi" w:hAnsiTheme="minorHAnsi" w:cstheme="minorHAnsi"/>
          <w:sz w:val="20"/>
          <w:szCs w:val="20"/>
        </w:rPr>
        <w:t xml:space="preserve"> excused; Roehrig – aye; Warren – aye.</w:t>
      </w:r>
    </w:p>
    <w:p w14:paraId="60A34050" w14:textId="77777777" w:rsidR="00520896" w:rsidRDefault="00520896" w:rsidP="00520896">
      <w:pPr>
        <w:pStyle w:val="Default"/>
      </w:pPr>
    </w:p>
    <w:p w14:paraId="71E731F3" w14:textId="77777777" w:rsidR="00520896" w:rsidRPr="005665AB" w:rsidRDefault="00520896" w:rsidP="00520896">
      <w:pPr>
        <w:pStyle w:val="Default"/>
      </w:pPr>
    </w:p>
    <w:p w14:paraId="4D741EE7" w14:textId="77777777" w:rsidR="00520896" w:rsidRPr="00F249BD" w:rsidRDefault="00520896" w:rsidP="00520896">
      <w:pPr>
        <w:pStyle w:val="NoSpacing"/>
        <w:rPr>
          <w:rFonts w:cstheme="minorHAnsi"/>
          <w:b/>
          <w:sz w:val="20"/>
          <w:szCs w:val="20"/>
        </w:rPr>
      </w:pPr>
      <w:r w:rsidRPr="00D050A2">
        <w:rPr>
          <w:rFonts w:cstheme="minorHAnsi"/>
          <w:b/>
          <w:sz w:val="20"/>
          <w:szCs w:val="20"/>
        </w:rPr>
        <w:t>ATTEST:</w:t>
      </w:r>
      <w:r w:rsidRPr="00D050A2">
        <w:rPr>
          <w:rFonts w:cstheme="minorHAnsi"/>
          <w:sz w:val="20"/>
          <w:szCs w:val="20"/>
        </w:rPr>
        <w:br/>
      </w:r>
      <w:r w:rsidRPr="00D050A2">
        <w:rPr>
          <w:rFonts w:cstheme="minorHAnsi"/>
          <w:sz w:val="20"/>
          <w:szCs w:val="20"/>
        </w:rPr>
        <w:br/>
      </w:r>
      <w:r w:rsidRPr="00D050A2">
        <w:rPr>
          <w:rFonts w:cstheme="minorHAnsi"/>
          <w:sz w:val="20"/>
          <w:szCs w:val="20"/>
          <w:u w:val="single"/>
        </w:rPr>
        <w:tab/>
      </w:r>
      <w:r w:rsidRPr="00D050A2">
        <w:rPr>
          <w:rFonts w:cstheme="minorHAnsi"/>
          <w:sz w:val="20"/>
          <w:szCs w:val="20"/>
          <w:u w:val="single"/>
        </w:rPr>
        <w:tab/>
      </w:r>
      <w:r w:rsidRPr="00D050A2">
        <w:rPr>
          <w:rFonts w:cstheme="minorHAnsi"/>
          <w:sz w:val="20"/>
          <w:szCs w:val="20"/>
          <w:u w:val="single"/>
        </w:rPr>
        <w:tab/>
      </w:r>
      <w:r w:rsidRPr="00D050A2">
        <w:rPr>
          <w:rFonts w:cstheme="minorHAnsi"/>
          <w:sz w:val="20"/>
          <w:szCs w:val="20"/>
          <w:u w:val="single"/>
        </w:rPr>
        <w:tab/>
      </w:r>
      <w:r w:rsidRPr="00D050A2">
        <w:rPr>
          <w:rFonts w:cstheme="minorHAnsi"/>
          <w:sz w:val="20"/>
          <w:szCs w:val="20"/>
          <w:u w:val="single"/>
        </w:rPr>
        <w:tab/>
      </w:r>
      <w:r w:rsidRPr="00D050A2">
        <w:rPr>
          <w:rFonts w:cstheme="minorHAnsi"/>
          <w:sz w:val="20"/>
          <w:szCs w:val="20"/>
        </w:rPr>
        <w:br/>
        <w:t xml:space="preserve">Dr. </w:t>
      </w:r>
      <w:r>
        <w:rPr>
          <w:rFonts w:cstheme="minorHAnsi"/>
          <w:sz w:val="20"/>
          <w:szCs w:val="20"/>
        </w:rPr>
        <w:t>Brandon Grimm</w:t>
      </w:r>
      <w:r w:rsidRPr="00D050A2">
        <w:rPr>
          <w:rFonts w:cstheme="minorHAnsi"/>
          <w:sz w:val="20"/>
          <w:szCs w:val="20"/>
        </w:rPr>
        <w:t>, President</w:t>
      </w:r>
      <w:r w:rsidRPr="00D050A2">
        <w:rPr>
          <w:rFonts w:cstheme="minorHAnsi"/>
          <w:sz w:val="20"/>
          <w:szCs w:val="20"/>
        </w:rPr>
        <w:br/>
        <w:t>Sarpy/Cass Board of Health</w:t>
      </w:r>
    </w:p>
    <w:p w14:paraId="7AD265D9" w14:textId="77777777" w:rsidR="00520896" w:rsidRDefault="00520896" w:rsidP="00520896">
      <w:pPr>
        <w:pStyle w:val="NoSpacing"/>
        <w:jc w:val="center"/>
        <w:rPr>
          <w:rFonts w:cstheme="minorHAnsi"/>
          <w:sz w:val="20"/>
          <w:szCs w:val="20"/>
        </w:rPr>
      </w:pPr>
    </w:p>
    <w:p w14:paraId="749A1F2E" w14:textId="77777777" w:rsidR="00520896" w:rsidRDefault="00520896" w:rsidP="00520896">
      <w:pPr>
        <w:pStyle w:val="NoSpacing"/>
        <w:rPr>
          <w:rFonts w:cstheme="minorHAnsi"/>
          <w:b/>
          <w:sz w:val="20"/>
          <w:szCs w:val="20"/>
        </w:rPr>
      </w:pPr>
    </w:p>
    <w:p w14:paraId="19B4B851" w14:textId="450FB439" w:rsidR="00520896" w:rsidRPr="00520896" w:rsidRDefault="00520896" w:rsidP="00520896">
      <w:pPr>
        <w:pStyle w:val="NoSpacing"/>
        <w:rPr>
          <w:rFonts w:cstheme="minorHAnsi"/>
          <w:sz w:val="20"/>
          <w:szCs w:val="20"/>
          <w:u w:val="single"/>
        </w:rPr>
      </w:pPr>
      <w:r w:rsidRPr="00D050A2">
        <w:rPr>
          <w:rFonts w:cstheme="minorHAnsi"/>
          <w:sz w:val="20"/>
          <w:szCs w:val="20"/>
          <w:u w:val="single"/>
        </w:rPr>
        <w:tab/>
      </w:r>
      <w:r w:rsidRPr="00D050A2">
        <w:rPr>
          <w:rFonts w:cstheme="minorHAnsi"/>
          <w:sz w:val="20"/>
          <w:szCs w:val="20"/>
          <w:u w:val="single"/>
        </w:rPr>
        <w:tab/>
      </w:r>
      <w:r w:rsidRPr="00D050A2">
        <w:rPr>
          <w:rFonts w:cstheme="minorHAnsi"/>
          <w:sz w:val="20"/>
          <w:szCs w:val="20"/>
          <w:u w:val="single"/>
        </w:rPr>
        <w:tab/>
      </w:r>
      <w:r w:rsidRPr="00D050A2">
        <w:rPr>
          <w:rFonts w:cstheme="minorHAnsi"/>
          <w:sz w:val="20"/>
          <w:szCs w:val="20"/>
          <w:u w:val="single"/>
        </w:rPr>
        <w:tab/>
      </w:r>
      <w:r w:rsidRPr="00D050A2">
        <w:rPr>
          <w:rFonts w:cstheme="minorHAnsi"/>
          <w:sz w:val="20"/>
          <w:szCs w:val="20"/>
          <w:u w:val="single"/>
        </w:rPr>
        <w:tab/>
      </w:r>
      <w:r w:rsidRPr="00D050A2">
        <w:rPr>
          <w:rFonts w:cstheme="minorHAnsi"/>
          <w:sz w:val="20"/>
          <w:szCs w:val="20"/>
        </w:rPr>
        <w:br/>
        <w:t xml:space="preserve">Dr. </w:t>
      </w:r>
      <w:r>
        <w:rPr>
          <w:rFonts w:cstheme="minorHAnsi"/>
          <w:sz w:val="20"/>
          <w:szCs w:val="20"/>
        </w:rPr>
        <w:t xml:space="preserve">Sharon Medcalf, Secretary </w:t>
      </w:r>
      <w:r w:rsidRPr="00D050A2">
        <w:rPr>
          <w:rFonts w:cstheme="minorHAnsi"/>
          <w:sz w:val="20"/>
          <w:szCs w:val="20"/>
        </w:rPr>
        <w:br/>
        <w:t>Sarpy/Cass Board of Health</w:t>
      </w:r>
    </w:p>
    <w:p w14:paraId="4E781539" w14:textId="77777777" w:rsidR="00520896" w:rsidRDefault="00520896" w:rsidP="00520896">
      <w:pPr>
        <w:pStyle w:val="NoSpacing"/>
        <w:rPr>
          <w:rFonts w:cstheme="minorHAnsi"/>
          <w:sz w:val="20"/>
          <w:szCs w:val="20"/>
          <w:u w:val="single"/>
        </w:rPr>
      </w:pPr>
    </w:p>
    <w:p w14:paraId="0CA87316" w14:textId="77777777" w:rsidR="00520896" w:rsidRDefault="00520896" w:rsidP="00520896">
      <w:pPr>
        <w:pStyle w:val="NoSpacing"/>
        <w:rPr>
          <w:rFonts w:cstheme="minorHAnsi"/>
          <w:sz w:val="20"/>
          <w:szCs w:val="20"/>
          <w:u w:val="single"/>
        </w:rPr>
      </w:pPr>
    </w:p>
    <w:p w14:paraId="6ADD70A9" w14:textId="0681BC69" w:rsidR="00520896" w:rsidRDefault="00520896" w:rsidP="00520896">
      <w:pPr>
        <w:pStyle w:val="NoSpacing"/>
        <w:rPr>
          <w:rFonts w:cstheme="minorHAnsi"/>
          <w:sz w:val="20"/>
          <w:szCs w:val="20"/>
          <w:u w:val="single"/>
        </w:rPr>
      </w:pPr>
    </w:p>
    <w:p w14:paraId="3A25C97C" w14:textId="56AF5C82" w:rsidR="00520896" w:rsidRDefault="00520896" w:rsidP="00520896">
      <w:pPr>
        <w:pStyle w:val="NoSpacing"/>
        <w:rPr>
          <w:rFonts w:cstheme="minorHAnsi"/>
          <w:sz w:val="20"/>
          <w:szCs w:val="20"/>
          <w:u w:val="single"/>
        </w:rPr>
      </w:pPr>
    </w:p>
    <w:p w14:paraId="207CC57D" w14:textId="6DB11337" w:rsidR="00520896" w:rsidRDefault="00520896" w:rsidP="00520896">
      <w:pPr>
        <w:pStyle w:val="NoSpacing"/>
        <w:rPr>
          <w:rFonts w:cstheme="minorHAnsi"/>
          <w:sz w:val="20"/>
          <w:szCs w:val="20"/>
          <w:u w:val="single"/>
        </w:rPr>
      </w:pPr>
    </w:p>
    <w:p w14:paraId="3D3B17C5" w14:textId="1F0BC4E6" w:rsidR="00520896" w:rsidRDefault="00520896" w:rsidP="00520896">
      <w:pPr>
        <w:pStyle w:val="NoSpacing"/>
        <w:rPr>
          <w:rFonts w:cstheme="minorHAnsi"/>
          <w:sz w:val="20"/>
          <w:szCs w:val="20"/>
          <w:u w:val="single"/>
        </w:rPr>
      </w:pPr>
    </w:p>
    <w:p w14:paraId="218D675A" w14:textId="48C29939" w:rsidR="00520896" w:rsidRDefault="00520896" w:rsidP="00520896">
      <w:pPr>
        <w:pStyle w:val="NoSpacing"/>
        <w:rPr>
          <w:rFonts w:cstheme="minorHAnsi"/>
          <w:sz w:val="20"/>
          <w:szCs w:val="20"/>
          <w:u w:val="single"/>
        </w:rPr>
      </w:pPr>
    </w:p>
    <w:p w14:paraId="6C7CFC04" w14:textId="11DD1D44" w:rsidR="00520896" w:rsidRDefault="00520896" w:rsidP="00520896">
      <w:pPr>
        <w:pStyle w:val="NoSpacing"/>
        <w:rPr>
          <w:rFonts w:cstheme="minorHAnsi"/>
          <w:sz w:val="20"/>
          <w:szCs w:val="20"/>
          <w:u w:val="single"/>
        </w:rPr>
      </w:pPr>
    </w:p>
    <w:p w14:paraId="6AB87E43" w14:textId="42D0B1E6" w:rsidR="00520896" w:rsidRDefault="00520896" w:rsidP="00520896">
      <w:pPr>
        <w:pStyle w:val="NoSpacing"/>
        <w:rPr>
          <w:rFonts w:cstheme="minorHAnsi"/>
          <w:sz w:val="20"/>
          <w:szCs w:val="20"/>
          <w:u w:val="single"/>
        </w:rPr>
      </w:pPr>
    </w:p>
    <w:p w14:paraId="5B458B10" w14:textId="15F4BBBB" w:rsidR="00520896" w:rsidRDefault="00520896" w:rsidP="00520896">
      <w:pPr>
        <w:pStyle w:val="NoSpacing"/>
        <w:rPr>
          <w:rFonts w:cstheme="minorHAnsi"/>
          <w:sz w:val="20"/>
          <w:szCs w:val="20"/>
          <w:u w:val="single"/>
        </w:rPr>
      </w:pPr>
    </w:p>
    <w:p w14:paraId="68D2C362" w14:textId="789E6742" w:rsidR="00520896" w:rsidRDefault="00520896" w:rsidP="00520896">
      <w:pPr>
        <w:pStyle w:val="NoSpacing"/>
        <w:rPr>
          <w:rFonts w:cstheme="minorHAnsi"/>
          <w:sz w:val="20"/>
          <w:szCs w:val="20"/>
          <w:u w:val="single"/>
        </w:rPr>
      </w:pPr>
    </w:p>
    <w:p w14:paraId="6FEC34F4" w14:textId="53B856B9" w:rsidR="00520896" w:rsidRDefault="00520896" w:rsidP="00520896">
      <w:pPr>
        <w:pStyle w:val="NoSpacing"/>
        <w:rPr>
          <w:rFonts w:cstheme="minorHAnsi"/>
          <w:sz w:val="20"/>
          <w:szCs w:val="20"/>
          <w:u w:val="single"/>
        </w:rPr>
      </w:pPr>
    </w:p>
    <w:p w14:paraId="61E3C834" w14:textId="7A845A4A" w:rsidR="00520896" w:rsidRDefault="00520896" w:rsidP="00520896">
      <w:pPr>
        <w:pStyle w:val="NoSpacing"/>
        <w:rPr>
          <w:rFonts w:cstheme="minorHAnsi"/>
          <w:sz w:val="20"/>
          <w:szCs w:val="20"/>
          <w:u w:val="single"/>
        </w:rPr>
      </w:pPr>
    </w:p>
    <w:p w14:paraId="4288BC33" w14:textId="12A8B8FC" w:rsidR="00520896" w:rsidRDefault="00520896" w:rsidP="00520896">
      <w:pPr>
        <w:pStyle w:val="NoSpacing"/>
        <w:rPr>
          <w:rFonts w:cstheme="minorHAnsi"/>
          <w:sz w:val="20"/>
          <w:szCs w:val="20"/>
          <w:u w:val="single"/>
        </w:rPr>
      </w:pPr>
    </w:p>
    <w:p w14:paraId="6DCD67D2" w14:textId="7C14E00B" w:rsidR="00520896" w:rsidRDefault="00520896" w:rsidP="00520896">
      <w:pPr>
        <w:pStyle w:val="NoSpacing"/>
        <w:rPr>
          <w:rFonts w:cstheme="minorHAnsi"/>
          <w:sz w:val="20"/>
          <w:szCs w:val="20"/>
          <w:u w:val="single"/>
        </w:rPr>
      </w:pPr>
    </w:p>
    <w:p w14:paraId="47E3F078" w14:textId="77777777" w:rsidR="00520896" w:rsidRDefault="00520896" w:rsidP="00520896">
      <w:pPr>
        <w:pStyle w:val="NoSpacing"/>
        <w:rPr>
          <w:rFonts w:cstheme="minorHAnsi"/>
          <w:sz w:val="20"/>
          <w:szCs w:val="20"/>
          <w:u w:val="single"/>
        </w:rPr>
      </w:pPr>
    </w:p>
    <w:p w14:paraId="17378CA6" w14:textId="77777777" w:rsidR="00520896" w:rsidRDefault="00520896" w:rsidP="00520896">
      <w:pPr>
        <w:pStyle w:val="NoSpacing"/>
        <w:rPr>
          <w:rFonts w:cstheme="minorHAnsi"/>
          <w:sz w:val="20"/>
          <w:szCs w:val="20"/>
          <w:u w:val="single"/>
        </w:rPr>
      </w:pPr>
    </w:p>
    <w:p w14:paraId="3E42AA51" w14:textId="77777777" w:rsidR="00520896" w:rsidRDefault="00520896" w:rsidP="00520896">
      <w:pPr>
        <w:pStyle w:val="NoSpacing"/>
        <w:rPr>
          <w:rFonts w:cstheme="minorHAnsi"/>
          <w:sz w:val="20"/>
          <w:szCs w:val="20"/>
          <w:u w:val="single"/>
        </w:rPr>
      </w:pPr>
    </w:p>
    <w:p w14:paraId="58A6361A" w14:textId="77777777" w:rsidR="00520896" w:rsidRDefault="00520896" w:rsidP="00520896">
      <w:pPr>
        <w:pStyle w:val="NoSpacing"/>
        <w:rPr>
          <w:rFonts w:cstheme="minorHAnsi"/>
          <w:sz w:val="20"/>
          <w:szCs w:val="20"/>
        </w:rPr>
      </w:pPr>
    </w:p>
    <w:p w14:paraId="7B767795" w14:textId="77777777" w:rsidR="00520896" w:rsidRPr="00BC20B2" w:rsidRDefault="00520896" w:rsidP="00520896">
      <w:pPr>
        <w:rPr>
          <w:rFonts w:cstheme="minorHAnsi"/>
          <w:szCs w:val="24"/>
        </w:rPr>
      </w:pPr>
      <w:r w:rsidRPr="00BC20B2">
        <w:rPr>
          <w:rFonts w:cstheme="minorHAnsi"/>
          <w:noProof/>
          <w:szCs w:val="24"/>
        </w:rPr>
        <w:drawing>
          <wp:anchor distT="0" distB="0" distL="114300" distR="114300" simplePos="0" relativeHeight="251659264" behindDoc="0" locked="0" layoutInCell="1" allowOverlap="1" wp14:anchorId="6D680427" wp14:editId="4A744002">
            <wp:simplePos x="0" y="0"/>
            <wp:positionH relativeFrom="column">
              <wp:posOffset>0</wp:posOffset>
            </wp:positionH>
            <wp:positionV relativeFrom="paragraph">
              <wp:posOffset>-448310</wp:posOffset>
            </wp:positionV>
            <wp:extent cx="5971032" cy="996696"/>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032" cy="996696"/>
                    </a:xfrm>
                    <a:prstGeom prst="rect">
                      <a:avLst/>
                    </a:prstGeom>
                  </pic:spPr>
                </pic:pic>
              </a:graphicData>
            </a:graphic>
            <wp14:sizeRelH relativeFrom="margin">
              <wp14:pctWidth>0</wp14:pctWidth>
            </wp14:sizeRelH>
            <wp14:sizeRelV relativeFrom="margin">
              <wp14:pctHeight>0</wp14:pctHeight>
            </wp14:sizeRelV>
          </wp:anchor>
        </w:drawing>
      </w:r>
    </w:p>
    <w:p w14:paraId="0AD67DCD" w14:textId="77777777" w:rsidR="00520896" w:rsidRPr="00BC20B2" w:rsidRDefault="00520896" w:rsidP="00520896">
      <w:pPr>
        <w:pStyle w:val="SectionSubHeading"/>
        <w:rPr>
          <w:rFonts w:asciiTheme="minorHAnsi" w:hAnsiTheme="minorHAnsi" w:cstheme="minorHAnsi"/>
          <w:color w:val="283A25"/>
          <w:sz w:val="24"/>
          <w:szCs w:val="24"/>
        </w:rPr>
      </w:pPr>
    </w:p>
    <w:p w14:paraId="61A4DFE3" w14:textId="77777777" w:rsidR="00520896" w:rsidRPr="00BC20B2" w:rsidRDefault="00520896" w:rsidP="00520896">
      <w:pPr>
        <w:rPr>
          <w:rFonts w:eastAsia="Times New Roman" w:cstheme="minorHAnsi"/>
          <w:bCs/>
          <w:szCs w:val="24"/>
        </w:rPr>
      </w:pPr>
    </w:p>
    <w:p w14:paraId="0D2DED12" w14:textId="77777777" w:rsidR="00520896" w:rsidRPr="00BC20B2" w:rsidRDefault="00520896" w:rsidP="00520896">
      <w:pPr>
        <w:rPr>
          <w:rFonts w:cstheme="minorHAnsi"/>
          <w:b/>
          <w:szCs w:val="24"/>
          <w:u w:val="single"/>
        </w:rPr>
      </w:pPr>
    </w:p>
    <w:p w14:paraId="35EC8AB4" w14:textId="77777777" w:rsidR="00520896" w:rsidRPr="00BC20B2" w:rsidRDefault="00520896" w:rsidP="00520896">
      <w:pPr>
        <w:pStyle w:val="SectionSubHeading"/>
        <w:rPr>
          <w:rFonts w:asciiTheme="minorHAnsi" w:hAnsiTheme="minorHAnsi" w:cstheme="minorHAnsi"/>
          <w:color w:val="auto"/>
          <w:sz w:val="24"/>
          <w:szCs w:val="24"/>
          <w:u w:val="single"/>
        </w:rPr>
      </w:pPr>
      <w:r w:rsidRPr="00BC20B2">
        <w:rPr>
          <w:rFonts w:asciiTheme="minorHAnsi" w:hAnsiTheme="minorHAnsi" w:cstheme="minorHAnsi"/>
          <w:color w:val="auto"/>
          <w:sz w:val="24"/>
          <w:szCs w:val="24"/>
          <w:u w:val="single"/>
        </w:rPr>
        <w:t>Administrative Updates:</w:t>
      </w:r>
      <w:r w:rsidRPr="00BC20B2">
        <w:rPr>
          <w:rFonts w:asciiTheme="minorHAnsi" w:hAnsiTheme="minorHAnsi" w:cstheme="minorHAnsi"/>
          <w:b w:val="0"/>
          <w:color w:val="auto"/>
          <w:sz w:val="24"/>
          <w:szCs w:val="24"/>
        </w:rPr>
        <w:t xml:space="preserve"> </w:t>
      </w:r>
    </w:p>
    <w:p w14:paraId="4E91F9F3" w14:textId="77777777" w:rsidR="00520896" w:rsidRPr="00BC20B2" w:rsidRDefault="00520896" w:rsidP="00520896">
      <w:pPr>
        <w:pStyle w:val="SectionSubHeading"/>
        <w:numPr>
          <w:ilvl w:val="0"/>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Legislative Update:</w:t>
      </w:r>
    </w:p>
    <w:p w14:paraId="512EC1F5" w14:textId="77777777" w:rsidR="00520896" w:rsidRPr="00BC20B2" w:rsidRDefault="00520896" w:rsidP="00520896">
      <w:pPr>
        <w:pStyle w:val="SectionSubHeading"/>
        <w:numPr>
          <w:ilvl w:val="1"/>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 xml:space="preserve">Bill Introduction </w:t>
      </w:r>
    </w:p>
    <w:p w14:paraId="59F1971D" w14:textId="7FFAC1FD" w:rsidR="00520896" w:rsidRPr="00520896" w:rsidRDefault="00520896" w:rsidP="00520896">
      <w:pPr>
        <w:pStyle w:val="SectionSubHeading"/>
        <w:numPr>
          <w:ilvl w:val="1"/>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Friends of Public Health in Nebraska is monitoring 49</w:t>
      </w:r>
    </w:p>
    <w:p w14:paraId="1A05DA88" w14:textId="43EC43CB" w:rsidR="00520896" w:rsidRPr="00BC20B2" w:rsidRDefault="00520896" w:rsidP="00520896">
      <w:pPr>
        <w:pStyle w:val="SectionSubHeading"/>
        <w:numPr>
          <w:ilvl w:val="2"/>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LB 114 (Vargas) &amp; 115 (Raybould) – Home Visitation Bills</w:t>
      </w:r>
    </w:p>
    <w:p w14:paraId="6D9D411C" w14:textId="77777777" w:rsidR="00520896" w:rsidRPr="00BC20B2" w:rsidRDefault="00520896" w:rsidP="00520896">
      <w:pPr>
        <w:pStyle w:val="SectionSubHeading"/>
        <w:numPr>
          <w:ilvl w:val="2"/>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 xml:space="preserve">LB 262 (Introduced by Ag Committee) – Change and Eliminates Provisions of the Nebraska Pure Food Act </w:t>
      </w:r>
    </w:p>
    <w:p w14:paraId="44D7C7BB" w14:textId="77777777" w:rsidR="00520896" w:rsidRPr="00BC20B2" w:rsidRDefault="00520896" w:rsidP="00520896">
      <w:pPr>
        <w:pStyle w:val="SectionSubHeading"/>
        <w:numPr>
          <w:ilvl w:val="2"/>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 xml:space="preserve">LB 421 (Kauth)– Provide Procedures for Directed Health Measures </w:t>
      </w:r>
    </w:p>
    <w:p w14:paraId="251634D1" w14:textId="77777777" w:rsidR="00520896" w:rsidRPr="00BC20B2" w:rsidRDefault="00520896" w:rsidP="00520896">
      <w:pPr>
        <w:pStyle w:val="SectionSubHeading"/>
        <w:numPr>
          <w:ilvl w:val="2"/>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 xml:space="preserve">LB 810 (Murman) – Adopt the Medical Ethics and Diversity Act </w:t>
      </w:r>
    </w:p>
    <w:p w14:paraId="5FF4EE45" w14:textId="77777777" w:rsidR="00520896" w:rsidRPr="00BC20B2" w:rsidRDefault="00520896" w:rsidP="00520896">
      <w:pPr>
        <w:pStyle w:val="SectionSubHeading"/>
        <w:numPr>
          <w:ilvl w:val="1"/>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State of the State – January 25</w:t>
      </w:r>
      <w:r w:rsidRPr="00BC20B2">
        <w:rPr>
          <w:rFonts w:asciiTheme="minorHAnsi" w:hAnsiTheme="minorHAnsi" w:cstheme="minorHAnsi"/>
          <w:b w:val="0"/>
          <w:color w:val="auto"/>
          <w:sz w:val="24"/>
          <w:szCs w:val="24"/>
          <w:vertAlign w:val="superscript"/>
        </w:rPr>
        <w:t>th</w:t>
      </w:r>
      <w:r w:rsidRPr="00BC20B2">
        <w:rPr>
          <w:rFonts w:asciiTheme="minorHAnsi" w:hAnsiTheme="minorHAnsi" w:cstheme="minorHAnsi"/>
          <w:b w:val="0"/>
          <w:color w:val="auto"/>
          <w:sz w:val="24"/>
          <w:szCs w:val="24"/>
        </w:rPr>
        <w:t xml:space="preserve"> </w:t>
      </w:r>
    </w:p>
    <w:p w14:paraId="5265BDAF" w14:textId="77777777" w:rsidR="00520896" w:rsidRPr="00BC20B2" w:rsidRDefault="00520896" w:rsidP="00520896">
      <w:pPr>
        <w:pStyle w:val="SectionSubHeading"/>
        <w:numPr>
          <w:ilvl w:val="0"/>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Grant(s) Update:</w:t>
      </w:r>
    </w:p>
    <w:p w14:paraId="242ABCA4" w14:textId="77777777" w:rsidR="00520896" w:rsidRPr="00BC20B2" w:rsidRDefault="00520896" w:rsidP="00520896">
      <w:pPr>
        <w:pStyle w:val="SectionSubHeading"/>
        <w:numPr>
          <w:ilvl w:val="1"/>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 xml:space="preserve">Strategic Prevention Framework – Partnership for Success FY23; $84,159 funding through September 29, 2023. </w:t>
      </w:r>
    </w:p>
    <w:p w14:paraId="16939FCB" w14:textId="77777777" w:rsidR="00520896" w:rsidRPr="00BC20B2" w:rsidRDefault="00520896" w:rsidP="00520896">
      <w:pPr>
        <w:pStyle w:val="SectionSubHeading"/>
        <w:numPr>
          <w:ilvl w:val="0"/>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DHHS Update:</w:t>
      </w:r>
    </w:p>
    <w:p w14:paraId="3865FBC6" w14:textId="77777777" w:rsidR="00520896" w:rsidRPr="00BC20B2" w:rsidRDefault="00520896" w:rsidP="00520896">
      <w:pPr>
        <w:pStyle w:val="SectionSubHeading"/>
        <w:numPr>
          <w:ilvl w:val="1"/>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Chief Medical Officer</w:t>
      </w:r>
    </w:p>
    <w:p w14:paraId="3B78AA48" w14:textId="77777777" w:rsidR="00520896" w:rsidRPr="00BC20B2" w:rsidRDefault="00520896" w:rsidP="00520896">
      <w:pPr>
        <w:pStyle w:val="SectionSubHeading"/>
        <w:numPr>
          <w:ilvl w:val="0"/>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Staffing/Personnel Update:</w:t>
      </w:r>
    </w:p>
    <w:p w14:paraId="1F294D59" w14:textId="77777777" w:rsidR="00520896" w:rsidRPr="00BC20B2" w:rsidRDefault="00520896" w:rsidP="00520896">
      <w:pPr>
        <w:pStyle w:val="SectionSubHeading"/>
        <w:numPr>
          <w:ilvl w:val="1"/>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New Employees</w:t>
      </w:r>
    </w:p>
    <w:p w14:paraId="0E8903DC" w14:textId="77777777" w:rsidR="00520896" w:rsidRPr="00BC20B2" w:rsidRDefault="00520896" w:rsidP="00520896">
      <w:pPr>
        <w:pStyle w:val="SectionSubHeading"/>
        <w:numPr>
          <w:ilvl w:val="1"/>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 xml:space="preserve">Open Positions </w:t>
      </w:r>
    </w:p>
    <w:p w14:paraId="3965CF10" w14:textId="77777777" w:rsidR="00520896" w:rsidRPr="00BC20B2" w:rsidRDefault="00520896" w:rsidP="00520896">
      <w:pPr>
        <w:pStyle w:val="SectionSubHeading"/>
        <w:numPr>
          <w:ilvl w:val="1"/>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 xml:space="preserve">Anniversaries </w:t>
      </w:r>
    </w:p>
    <w:p w14:paraId="11C55EE0" w14:textId="77777777" w:rsidR="00520896" w:rsidRPr="00BC20B2" w:rsidRDefault="00520896" w:rsidP="00520896">
      <w:pPr>
        <w:pStyle w:val="SectionSubHeading"/>
        <w:numPr>
          <w:ilvl w:val="0"/>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Strategic Plan Update:</w:t>
      </w:r>
    </w:p>
    <w:p w14:paraId="5BD5647B" w14:textId="77777777" w:rsidR="00520896" w:rsidRPr="00BC20B2" w:rsidRDefault="00520896" w:rsidP="00520896">
      <w:pPr>
        <w:pStyle w:val="SectionSubHeading"/>
        <w:numPr>
          <w:ilvl w:val="1"/>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Key Accomplishment Evaluation</w:t>
      </w:r>
    </w:p>
    <w:p w14:paraId="247CA9DD" w14:textId="77777777" w:rsidR="00520896" w:rsidRPr="00BC20B2" w:rsidRDefault="00520896" w:rsidP="00520896">
      <w:pPr>
        <w:pStyle w:val="SectionSubHeading"/>
        <w:numPr>
          <w:ilvl w:val="0"/>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Nebraska ARPA Funds:</w:t>
      </w:r>
    </w:p>
    <w:p w14:paraId="5D8D3B54" w14:textId="77777777" w:rsidR="00520896" w:rsidRPr="00BC20B2" w:rsidRDefault="00520896" w:rsidP="00520896">
      <w:pPr>
        <w:pStyle w:val="SectionSubHeading"/>
        <w:numPr>
          <w:ilvl w:val="1"/>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Finance committee met January 6</w:t>
      </w:r>
      <w:r w:rsidRPr="00BC20B2">
        <w:rPr>
          <w:rFonts w:asciiTheme="minorHAnsi" w:hAnsiTheme="minorHAnsi" w:cstheme="minorHAnsi"/>
          <w:b w:val="0"/>
          <w:color w:val="auto"/>
          <w:sz w:val="24"/>
          <w:szCs w:val="24"/>
          <w:vertAlign w:val="superscript"/>
        </w:rPr>
        <w:t>th</w:t>
      </w:r>
      <w:r w:rsidRPr="00BC20B2">
        <w:rPr>
          <w:rFonts w:asciiTheme="minorHAnsi" w:hAnsiTheme="minorHAnsi" w:cstheme="minorHAnsi"/>
          <w:b w:val="0"/>
          <w:color w:val="auto"/>
          <w:sz w:val="24"/>
          <w:szCs w:val="24"/>
        </w:rPr>
        <w:t>.</w:t>
      </w:r>
    </w:p>
    <w:p w14:paraId="0E2A00A0" w14:textId="77777777" w:rsidR="00520896" w:rsidRPr="00BC20B2" w:rsidRDefault="00520896" w:rsidP="00520896">
      <w:pPr>
        <w:pStyle w:val="SectionSubHeading"/>
        <w:numPr>
          <w:ilvl w:val="2"/>
          <w:numId w:val="29"/>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Physical location in Cass County - #1</w:t>
      </w:r>
      <w:r>
        <w:rPr>
          <w:rFonts w:asciiTheme="minorHAnsi" w:hAnsiTheme="minorHAnsi" w:cstheme="minorHAnsi"/>
          <w:b w:val="0"/>
          <w:color w:val="auto"/>
          <w:sz w:val="24"/>
          <w:szCs w:val="24"/>
        </w:rPr>
        <w:t xml:space="preserve"> </w:t>
      </w:r>
      <w:r w:rsidRPr="00BC20B2">
        <w:rPr>
          <w:rFonts w:asciiTheme="minorHAnsi" w:hAnsiTheme="minorHAnsi" w:cstheme="minorHAnsi"/>
          <w:b w:val="0"/>
          <w:color w:val="auto"/>
          <w:sz w:val="24"/>
          <w:szCs w:val="24"/>
        </w:rPr>
        <w:t>Priority</w:t>
      </w:r>
    </w:p>
    <w:p w14:paraId="7C66BE4E" w14:textId="77777777" w:rsidR="00520896" w:rsidRPr="00BC20B2" w:rsidRDefault="00520896" w:rsidP="00520896">
      <w:pPr>
        <w:pStyle w:val="SectionSubHeading"/>
        <w:numPr>
          <w:ilvl w:val="2"/>
          <w:numId w:val="29"/>
        </w:numPr>
        <w:rPr>
          <w:rFonts w:asciiTheme="minorHAnsi" w:hAnsiTheme="minorHAnsi" w:cstheme="minorHAnsi"/>
          <w:b w:val="0"/>
          <w:color w:val="auto"/>
          <w:sz w:val="24"/>
          <w:szCs w:val="24"/>
        </w:rPr>
      </w:pPr>
      <w:r>
        <w:rPr>
          <w:rFonts w:asciiTheme="minorHAnsi" w:hAnsiTheme="minorHAnsi" w:cstheme="minorHAnsi"/>
          <w:b w:val="0"/>
          <w:color w:val="auto"/>
          <w:sz w:val="24"/>
          <w:szCs w:val="24"/>
        </w:rPr>
        <w:t>R</w:t>
      </w:r>
      <w:r w:rsidRPr="00BC20B2">
        <w:rPr>
          <w:rFonts w:asciiTheme="minorHAnsi" w:hAnsiTheme="minorHAnsi" w:cstheme="minorHAnsi"/>
          <w:b w:val="0"/>
          <w:color w:val="auto"/>
          <w:sz w:val="24"/>
          <w:szCs w:val="24"/>
        </w:rPr>
        <w:t xml:space="preserve">emaining funds   </w:t>
      </w:r>
    </w:p>
    <w:p w14:paraId="0C9FC1C8" w14:textId="77777777" w:rsidR="00520896" w:rsidRPr="00BC20B2" w:rsidRDefault="00520896" w:rsidP="00520896">
      <w:pPr>
        <w:pStyle w:val="SectionSubHeading"/>
        <w:ind w:left="720"/>
        <w:rPr>
          <w:rFonts w:asciiTheme="minorHAnsi" w:hAnsiTheme="minorHAnsi" w:cstheme="minorHAnsi"/>
          <w:b w:val="0"/>
          <w:color w:val="auto"/>
          <w:sz w:val="24"/>
          <w:szCs w:val="24"/>
        </w:rPr>
      </w:pPr>
    </w:p>
    <w:p w14:paraId="67D9CA7B" w14:textId="77777777" w:rsidR="00520896" w:rsidRPr="00BC20B2" w:rsidRDefault="00520896" w:rsidP="00520896">
      <w:pPr>
        <w:pStyle w:val="SectionSubHeading"/>
        <w:rPr>
          <w:rFonts w:asciiTheme="minorHAnsi" w:hAnsiTheme="minorHAnsi" w:cstheme="minorHAnsi"/>
          <w:color w:val="auto"/>
          <w:sz w:val="24"/>
          <w:szCs w:val="24"/>
        </w:rPr>
      </w:pPr>
      <w:r w:rsidRPr="00BC20B2">
        <w:rPr>
          <w:rFonts w:asciiTheme="minorHAnsi" w:hAnsiTheme="minorHAnsi" w:cstheme="minorHAnsi"/>
          <w:color w:val="auto"/>
          <w:sz w:val="24"/>
          <w:szCs w:val="24"/>
          <w:u w:val="single"/>
        </w:rPr>
        <w:t>Program Highlights</w:t>
      </w:r>
      <w:r w:rsidRPr="00BC20B2">
        <w:rPr>
          <w:rFonts w:asciiTheme="minorHAnsi" w:hAnsiTheme="minorHAnsi" w:cstheme="minorHAnsi"/>
          <w:color w:val="auto"/>
          <w:sz w:val="24"/>
          <w:szCs w:val="24"/>
        </w:rPr>
        <w:t>:</w:t>
      </w:r>
    </w:p>
    <w:p w14:paraId="2939ACB2" w14:textId="77777777" w:rsidR="00520896" w:rsidRPr="00BC20B2" w:rsidRDefault="00520896" w:rsidP="00520896">
      <w:pPr>
        <w:pStyle w:val="SectionSubHeading"/>
        <w:numPr>
          <w:ilvl w:val="0"/>
          <w:numId w:val="29"/>
        </w:numPr>
        <w:rPr>
          <w:rFonts w:asciiTheme="minorHAnsi" w:hAnsiTheme="minorHAnsi" w:cstheme="minorHAnsi"/>
          <w:color w:val="auto"/>
          <w:sz w:val="24"/>
          <w:szCs w:val="24"/>
        </w:rPr>
      </w:pPr>
      <w:r w:rsidRPr="00BC20B2">
        <w:rPr>
          <w:rFonts w:asciiTheme="minorHAnsi" w:hAnsiTheme="minorHAnsi" w:cstheme="minorHAnsi"/>
          <w:color w:val="auto"/>
          <w:sz w:val="24"/>
          <w:szCs w:val="24"/>
        </w:rPr>
        <w:t xml:space="preserve">Communications </w:t>
      </w:r>
    </w:p>
    <w:p w14:paraId="24A3049A" w14:textId="77777777" w:rsidR="00520896" w:rsidRPr="00BC20B2" w:rsidRDefault="00520896" w:rsidP="00520896">
      <w:pPr>
        <w:pStyle w:val="SectionSubHeading"/>
        <w:numPr>
          <w:ilvl w:val="1"/>
          <w:numId w:val="29"/>
        </w:numPr>
        <w:rPr>
          <w:rFonts w:asciiTheme="minorHAnsi" w:hAnsiTheme="minorHAnsi" w:cstheme="minorHAnsi"/>
          <w:color w:val="auto"/>
          <w:sz w:val="24"/>
          <w:szCs w:val="24"/>
        </w:rPr>
      </w:pPr>
      <w:r w:rsidRPr="00BC20B2">
        <w:rPr>
          <w:rFonts w:asciiTheme="minorHAnsi" w:hAnsiTheme="minorHAnsi" w:cstheme="minorHAnsi"/>
          <w:b w:val="0"/>
          <w:color w:val="auto"/>
          <w:sz w:val="24"/>
          <w:szCs w:val="24"/>
        </w:rPr>
        <w:t>COVID-19 Vaccine Billboards</w:t>
      </w:r>
    </w:p>
    <w:p w14:paraId="1CF45CEB" w14:textId="77777777" w:rsidR="00520896" w:rsidRPr="00BC20B2" w:rsidRDefault="00520896" w:rsidP="00520896">
      <w:pPr>
        <w:pStyle w:val="SectionSubHeading"/>
        <w:numPr>
          <w:ilvl w:val="0"/>
          <w:numId w:val="29"/>
        </w:numPr>
        <w:rPr>
          <w:rFonts w:asciiTheme="minorHAnsi" w:hAnsiTheme="minorHAnsi" w:cstheme="minorHAnsi"/>
          <w:color w:val="auto"/>
          <w:sz w:val="24"/>
          <w:szCs w:val="24"/>
        </w:rPr>
      </w:pPr>
      <w:r w:rsidRPr="00BC20B2">
        <w:rPr>
          <w:rFonts w:asciiTheme="minorHAnsi" w:hAnsiTheme="minorHAnsi" w:cstheme="minorHAnsi"/>
          <w:color w:val="auto"/>
          <w:sz w:val="24"/>
          <w:szCs w:val="24"/>
        </w:rPr>
        <w:t xml:space="preserve">Epidemiology/Disease Surveillance </w:t>
      </w:r>
    </w:p>
    <w:p w14:paraId="659D5618" w14:textId="77777777" w:rsidR="00520896" w:rsidRPr="00BC20B2" w:rsidRDefault="00520896" w:rsidP="00520896">
      <w:pPr>
        <w:pStyle w:val="SectionSubHeading"/>
        <w:numPr>
          <w:ilvl w:val="1"/>
          <w:numId w:val="29"/>
        </w:numPr>
        <w:rPr>
          <w:rFonts w:asciiTheme="minorHAnsi" w:hAnsiTheme="minorHAnsi" w:cstheme="minorHAnsi"/>
          <w:color w:val="auto"/>
          <w:sz w:val="24"/>
          <w:szCs w:val="24"/>
        </w:rPr>
      </w:pPr>
      <w:r w:rsidRPr="00BC20B2">
        <w:rPr>
          <w:rFonts w:asciiTheme="minorHAnsi" w:hAnsiTheme="minorHAnsi" w:cstheme="minorHAnsi"/>
          <w:b w:val="0"/>
          <w:color w:val="auto"/>
          <w:sz w:val="24"/>
          <w:szCs w:val="24"/>
        </w:rPr>
        <w:t xml:space="preserve">Reportable illnesses </w:t>
      </w:r>
    </w:p>
    <w:p w14:paraId="5FFCD5CC" w14:textId="77777777" w:rsidR="00520896" w:rsidRPr="00BC20B2" w:rsidRDefault="00520896" w:rsidP="00520896">
      <w:pPr>
        <w:pStyle w:val="SectionSubHeading"/>
        <w:numPr>
          <w:ilvl w:val="2"/>
          <w:numId w:val="29"/>
        </w:numPr>
        <w:rPr>
          <w:rFonts w:asciiTheme="minorHAnsi" w:hAnsiTheme="minorHAnsi" w:cstheme="minorHAnsi"/>
          <w:color w:val="auto"/>
          <w:sz w:val="24"/>
          <w:szCs w:val="24"/>
        </w:rPr>
      </w:pPr>
      <w:r w:rsidRPr="00BC20B2">
        <w:rPr>
          <w:rFonts w:asciiTheme="minorHAnsi" w:hAnsiTheme="minorHAnsi" w:cstheme="minorHAnsi"/>
          <w:b w:val="0"/>
          <w:color w:val="auto"/>
          <w:sz w:val="24"/>
          <w:szCs w:val="24"/>
        </w:rPr>
        <w:lastRenderedPageBreak/>
        <w:t>1,295 reportable illness to the Department in December (including COVID-19)</w:t>
      </w:r>
    </w:p>
    <w:p w14:paraId="01A2CF5A" w14:textId="77777777" w:rsidR="00520896" w:rsidRPr="00BC20B2" w:rsidRDefault="00520896" w:rsidP="00520896">
      <w:pPr>
        <w:pStyle w:val="SectionSubHeading"/>
        <w:rPr>
          <w:rFonts w:asciiTheme="minorHAnsi" w:hAnsiTheme="minorHAnsi" w:cstheme="minorHAnsi"/>
          <w:color w:val="auto"/>
          <w:sz w:val="24"/>
          <w:szCs w:val="24"/>
          <w:u w:val="single"/>
        </w:rPr>
      </w:pPr>
      <w:r w:rsidRPr="00BC20B2">
        <w:rPr>
          <w:rFonts w:asciiTheme="minorHAnsi" w:hAnsiTheme="minorHAnsi" w:cstheme="minorHAnsi"/>
          <w:color w:val="auto"/>
          <w:sz w:val="24"/>
          <w:szCs w:val="24"/>
          <w:u w:val="single"/>
        </w:rPr>
        <w:t>COVID-19</w:t>
      </w:r>
    </w:p>
    <w:tbl>
      <w:tblPr>
        <w:tblStyle w:val="TableGrid"/>
        <w:tblW w:w="10478" w:type="dxa"/>
        <w:tblLook w:val="04A0" w:firstRow="1" w:lastRow="0" w:firstColumn="1" w:lastColumn="0" w:noHBand="0" w:noVBand="1"/>
      </w:tblPr>
      <w:tblGrid>
        <w:gridCol w:w="7282"/>
        <w:gridCol w:w="1790"/>
        <w:gridCol w:w="1406"/>
      </w:tblGrid>
      <w:tr w:rsidR="00520896" w:rsidRPr="00BC20B2" w14:paraId="2C661E1B" w14:textId="77777777" w:rsidTr="007B348B">
        <w:trPr>
          <w:trHeight w:val="280"/>
        </w:trPr>
        <w:tc>
          <w:tcPr>
            <w:tcW w:w="7282" w:type="dxa"/>
          </w:tcPr>
          <w:p w14:paraId="5DF953CF" w14:textId="77777777" w:rsidR="00520896" w:rsidRPr="00BC20B2" w:rsidRDefault="00520896" w:rsidP="007B348B">
            <w:pPr>
              <w:pStyle w:val="SectionSubHeading"/>
              <w:rPr>
                <w:rFonts w:asciiTheme="minorHAnsi" w:hAnsiTheme="minorHAnsi" w:cstheme="minorHAnsi"/>
                <w:color w:val="auto"/>
                <w:sz w:val="24"/>
                <w:szCs w:val="24"/>
              </w:rPr>
            </w:pPr>
            <w:r w:rsidRPr="00BC20B2">
              <w:rPr>
                <w:rFonts w:asciiTheme="minorHAnsi" w:hAnsiTheme="minorHAnsi" w:cstheme="minorHAnsi"/>
                <w:b w:val="0"/>
                <w:color w:val="auto"/>
                <w:sz w:val="24"/>
                <w:szCs w:val="24"/>
              </w:rPr>
              <w:t>Cases                                                                                                                   1/20/23</w:t>
            </w:r>
          </w:p>
        </w:tc>
        <w:tc>
          <w:tcPr>
            <w:tcW w:w="1790" w:type="dxa"/>
          </w:tcPr>
          <w:p w14:paraId="41111B2B" w14:textId="77777777" w:rsidR="00520896" w:rsidRPr="00BC20B2" w:rsidRDefault="00520896" w:rsidP="007B348B">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Cass</w:t>
            </w:r>
          </w:p>
        </w:tc>
        <w:tc>
          <w:tcPr>
            <w:tcW w:w="1406" w:type="dxa"/>
          </w:tcPr>
          <w:p w14:paraId="484C264C" w14:textId="77777777" w:rsidR="00520896" w:rsidRPr="00BC20B2" w:rsidRDefault="00520896" w:rsidP="007B348B">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Sarpy</w:t>
            </w:r>
          </w:p>
        </w:tc>
      </w:tr>
      <w:tr w:rsidR="00520896" w:rsidRPr="00BC20B2" w14:paraId="50906777" w14:textId="77777777" w:rsidTr="007B348B">
        <w:trPr>
          <w:trHeight w:val="280"/>
        </w:trPr>
        <w:tc>
          <w:tcPr>
            <w:tcW w:w="7282" w:type="dxa"/>
          </w:tcPr>
          <w:p w14:paraId="649DCC3F" w14:textId="77777777" w:rsidR="00520896" w:rsidRPr="00BC20B2" w:rsidRDefault="00520896" w:rsidP="007B348B">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Confirmed Positives (last seven days)</w:t>
            </w:r>
          </w:p>
        </w:tc>
        <w:tc>
          <w:tcPr>
            <w:tcW w:w="1790" w:type="dxa"/>
          </w:tcPr>
          <w:p w14:paraId="14B16FF2" w14:textId="77777777" w:rsidR="00520896" w:rsidRPr="00BC20B2" w:rsidRDefault="00520896" w:rsidP="007B348B">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11</w:t>
            </w:r>
          </w:p>
        </w:tc>
        <w:tc>
          <w:tcPr>
            <w:tcW w:w="1406" w:type="dxa"/>
          </w:tcPr>
          <w:p w14:paraId="76204F55" w14:textId="77777777" w:rsidR="00520896" w:rsidRPr="00BC20B2" w:rsidRDefault="00520896" w:rsidP="007B348B">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86</w:t>
            </w:r>
          </w:p>
        </w:tc>
      </w:tr>
      <w:tr w:rsidR="00520896" w:rsidRPr="00BC20B2" w14:paraId="0E378369" w14:textId="77777777" w:rsidTr="007B348B">
        <w:trPr>
          <w:trHeight w:val="293"/>
        </w:trPr>
        <w:tc>
          <w:tcPr>
            <w:tcW w:w="7282" w:type="dxa"/>
          </w:tcPr>
          <w:p w14:paraId="4EDE162C" w14:textId="77777777" w:rsidR="00520896" w:rsidRPr="00BC20B2" w:rsidRDefault="00520896" w:rsidP="007B348B">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Deaths</w:t>
            </w:r>
          </w:p>
        </w:tc>
        <w:tc>
          <w:tcPr>
            <w:tcW w:w="1790" w:type="dxa"/>
            <w:shd w:val="clear" w:color="auto" w:fill="auto"/>
          </w:tcPr>
          <w:p w14:paraId="39057CF0" w14:textId="77777777" w:rsidR="00520896" w:rsidRPr="00BC20B2" w:rsidRDefault="00520896" w:rsidP="007B348B">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48</w:t>
            </w:r>
          </w:p>
        </w:tc>
        <w:tc>
          <w:tcPr>
            <w:tcW w:w="1406" w:type="dxa"/>
            <w:shd w:val="clear" w:color="auto" w:fill="auto"/>
          </w:tcPr>
          <w:p w14:paraId="2296CCB2" w14:textId="77777777" w:rsidR="00520896" w:rsidRPr="00BC20B2" w:rsidRDefault="00520896" w:rsidP="007B348B">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322</w:t>
            </w:r>
          </w:p>
        </w:tc>
      </w:tr>
      <w:tr w:rsidR="00520896" w:rsidRPr="00BC20B2" w14:paraId="37D52BFA" w14:textId="77777777" w:rsidTr="007B348B">
        <w:trPr>
          <w:trHeight w:val="306"/>
        </w:trPr>
        <w:tc>
          <w:tcPr>
            <w:tcW w:w="7282" w:type="dxa"/>
          </w:tcPr>
          <w:p w14:paraId="02B91636" w14:textId="77777777" w:rsidR="00520896" w:rsidRPr="00BC20B2" w:rsidRDefault="00520896" w:rsidP="007B348B">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Case Rate/100k for last 7 days</w:t>
            </w:r>
          </w:p>
        </w:tc>
        <w:tc>
          <w:tcPr>
            <w:tcW w:w="3196" w:type="dxa"/>
            <w:gridSpan w:val="2"/>
            <w:shd w:val="clear" w:color="auto" w:fill="auto"/>
          </w:tcPr>
          <w:p w14:paraId="1195B889" w14:textId="77777777" w:rsidR="00520896" w:rsidRPr="00BC20B2" w:rsidRDefault="00520896" w:rsidP="007B348B">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45.45 for jurisdiction</w:t>
            </w:r>
          </w:p>
        </w:tc>
      </w:tr>
    </w:tbl>
    <w:p w14:paraId="0804D5E3" w14:textId="77777777" w:rsidR="00520896" w:rsidRPr="00BC20B2" w:rsidRDefault="00520896" w:rsidP="00520896">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Positivity rates decreased in both counties from the previous week (9.04 % Sarpy and 12.12% Cass)</w:t>
      </w:r>
    </w:p>
    <w:p w14:paraId="3C8E248E" w14:textId="77777777" w:rsidR="00520896" w:rsidRPr="00BC20B2" w:rsidRDefault="00520896" w:rsidP="00520896">
      <w:pPr>
        <w:pStyle w:val="SectionSubHeading"/>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Cass and Sarpy County both in low “green” range based on COVID-19 Community Levels</w:t>
      </w:r>
    </w:p>
    <w:p w14:paraId="341D332E" w14:textId="77777777" w:rsidR="00520896" w:rsidRPr="00BC20B2" w:rsidRDefault="00520896" w:rsidP="00520896">
      <w:pPr>
        <w:pStyle w:val="SectionSubHeading"/>
        <w:rPr>
          <w:rFonts w:asciiTheme="minorHAnsi" w:hAnsiTheme="minorHAnsi" w:cstheme="minorHAnsi"/>
          <w:b w:val="0"/>
          <w:color w:val="auto"/>
          <w:sz w:val="24"/>
          <w:szCs w:val="24"/>
          <w:highlight w:val="yellow"/>
        </w:rPr>
      </w:pPr>
    </w:p>
    <w:p w14:paraId="5F412C26" w14:textId="77777777" w:rsidR="00520896" w:rsidRPr="00BC20B2" w:rsidRDefault="00520896" w:rsidP="00520896">
      <w:pPr>
        <w:pStyle w:val="SectionSubHeading"/>
        <w:rPr>
          <w:rFonts w:asciiTheme="minorHAnsi" w:hAnsiTheme="minorHAnsi" w:cstheme="minorHAnsi"/>
          <w:color w:val="auto"/>
          <w:sz w:val="24"/>
          <w:szCs w:val="24"/>
          <w:u w:val="single"/>
        </w:rPr>
      </w:pPr>
      <w:r w:rsidRPr="00BC20B2">
        <w:rPr>
          <w:rFonts w:asciiTheme="minorHAnsi" w:hAnsiTheme="minorHAnsi" w:cstheme="minorHAnsi"/>
          <w:color w:val="auto"/>
          <w:sz w:val="24"/>
          <w:szCs w:val="24"/>
          <w:u w:val="single"/>
        </w:rPr>
        <w:t>Nebraska Salmonellosis Sprouts Outbreak, 2022</w:t>
      </w:r>
    </w:p>
    <w:p w14:paraId="62478FBC" w14:textId="77777777" w:rsidR="00520896" w:rsidRPr="00BC20B2" w:rsidRDefault="00520896" w:rsidP="00520896">
      <w:pPr>
        <w:pStyle w:val="SectionSubHeading"/>
        <w:numPr>
          <w:ilvl w:val="0"/>
          <w:numId w:val="38"/>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Multistate Outbreak – Announced by CDC on 12/30/22</w:t>
      </w:r>
    </w:p>
    <w:p w14:paraId="6E6208A5" w14:textId="77777777" w:rsidR="00520896" w:rsidRPr="00BC20B2" w:rsidRDefault="00520896" w:rsidP="00520896">
      <w:pPr>
        <w:pStyle w:val="SectionSubHeading"/>
        <w:numPr>
          <w:ilvl w:val="0"/>
          <w:numId w:val="38"/>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8 States Impacted</w:t>
      </w:r>
    </w:p>
    <w:p w14:paraId="41F28A9E" w14:textId="77777777" w:rsidR="00520896" w:rsidRPr="00BC20B2" w:rsidRDefault="00520896" w:rsidP="00520896">
      <w:pPr>
        <w:pStyle w:val="SectionSubHeading"/>
        <w:numPr>
          <w:ilvl w:val="0"/>
          <w:numId w:val="38"/>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NE Case Count – 21 confirmed, 1 probable</w:t>
      </w:r>
    </w:p>
    <w:p w14:paraId="10BC9FCD" w14:textId="77777777" w:rsidR="00520896" w:rsidRPr="00BC20B2" w:rsidRDefault="00520896" w:rsidP="00520896">
      <w:pPr>
        <w:pStyle w:val="SectionSubHeading"/>
        <w:rPr>
          <w:rFonts w:asciiTheme="minorHAnsi" w:hAnsiTheme="minorHAnsi" w:cstheme="minorHAnsi"/>
          <w:b w:val="0"/>
          <w:color w:val="auto"/>
          <w:sz w:val="24"/>
          <w:szCs w:val="24"/>
        </w:rPr>
      </w:pPr>
    </w:p>
    <w:p w14:paraId="2F4B2B21" w14:textId="77777777" w:rsidR="00520896" w:rsidRPr="00BC20B2" w:rsidRDefault="00520896" w:rsidP="00520896">
      <w:pPr>
        <w:pStyle w:val="SectionSubHeading"/>
        <w:rPr>
          <w:rFonts w:asciiTheme="minorHAnsi" w:hAnsiTheme="minorHAnsi" w:cstheme="minorHAnsi"/>
          <w:color w:val="auto"/>
          <w:sz w:val="24"/>
          <w:szCs w:val="24"/>
          <w:u w:val="single"/>
        </w:rPr>
      </w:pPr>
      <w:r w:rsidRPr="00BC20B2">
        <w:rPr>
          <w:rFonts w:asciiTheme="minorHAnsi" w:hAnsiTheme="minorHAnsi" w:cstheme="minorHAnsi"/>
          <w:color w:val="auto"/>
          <w:sz w:val="24"/>
          <w:szCs w:val="24"/>
          <w:u w:val="single"/>
        </w:rPr>
        <w:t>Ebola</w:t>
      </w:r>
    </w:p>
    <w:p w14:paraId="71C2588B" w14:textId="77777777" w:rsidR="00520896" w:rsidRPr="00BC20B2" w:rsidRDefault="00520896" w:rsidP="00520896">
      <w:pPr>
        <w:pStyle w:val="SectionSubHeading"/>
        <w:numPr>
          <w:ilvl w:val="0"/>
          <w:numId w:val="31"/>
        </w:numPr>
        <w:rPr>
          <w:rFonts w:asciiTheme="minorHAnsi" w:hAnsiTheme="minorHAnsi" w:cstheme="minorHAnsi"/>
          <w:b w:val="0"/>
          <w:color w:val="auto"/>
          <w:sz w:val="24"/>
          <w:szCs w:val="24"/>
        </w:rPr>
      </w:pPr>
      <w:r w:rsidRPr="00BC20B2">
        <w:rPr>
          <w:rFonts w:asciiTheme="minorHAnsi" w:hAnsiTheme="minorHAnsi" w:cstheme="minorHAnsi"/>
          <w:b w:val="0"/>
          <w:color w:val="auto"/>
          <w:sz w:val="24"/>
          <w:szCs w:val="24"/>
        </w:rPr>
        <w:t>Uganda Ebola Virus Outbreak 2022 – Declared Over</w:t>
      </w:r>
    </w:p>
    <w:p w14:paraId="47CBB83E" w14:textId="77777777" w:rsidR="00520896" w:rsidRDefault="00520896" w:rsidP="00520896">
      <w:pPr>
        <w:pStyle w:val="NoSpacing"/>
        <w:rPr>
          <w:rFonts w:cstheme="minorHAnsi"/>
          <w:sz w:val="20"/>
          <w:szCs w:val="20"/>
        </w:rPr>
      </w:pPr>
    </w:p>
    <w:p w14:paraId="0B949ECC" w14:textId="77777777" w:rsidR="007025A0" w:rsidRDefault="007025A0" w:rsidP="00520896">
      <w:pPr>
        <w:jc w:val="center"/>
        <w:rPr>
          <w:rFonts w:cstheme="minorHAnsi"/>
          <w:sz w:val="20"/>
          <w:szCs w:val="20"/>
        </w:rPr>
      </w:pPr>
    </w:p>
    <w:sectPr w:rsidR="007025A0" w:rsidSect="00DE0153">
      <w:footerReference w:type="even" r:id="rId9"/>
      <w:footerReference w:type="default" r:id="rId10"/>
      <w:footerReference w:type="first" r:id="rId11"/>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3C15" w14:textId="77777777" w:rsidR="002F7FAA" w:rsidRDefault="002F7FAA" w:rsidP="001F75AD">
      <w:pPr>
        <w:spacing w:after="0" w:line="240" w:lineRule="auto"/>
      </w:pPr>
      <w:r>
        <w:separator/>
      </w:r>
    </w:p>
  </w:endnote>
  <w:endnote w:type="continuationSeparator" w:id="0">
    <w:p w14:paraId="375A7880" w14:textId="77777777" w:rsidR="002F7FAA" w:rsidRDefault="002F7FAA" w:rsidP="001F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9681079"/>
      <w:docPartObj>
        <w:docPartGallery w:val="Page Numbers (Bottom of Page)"/>
        <w:docPartUnique/>
      </w:docPartObj>
    </w:sdtPr>
    <w:sdtEndPr>
      <w:rPr>
        <w:rStyle w:val="PageNumber"/>
      </w:rPr>
    </w:sdtEndPr>
    <w:sdtContent>
      <w:p w14:paraId="59316848" w14:textId="77777777" w:rsidR="006E1AE5" w:rsidRDefault="006E1AE5" w:rsidP="00252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A8698" w14:textId="77777777" w:rsidR="006E1AE5" w:rsidRDefault="006E1AE5" w:rsidP="006E1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8198377"/>
      <w:docPartObj>
        <w:docPartGallery w:val="Page Numbers (Bottom of Page)"/>
        <w:docPartUnique/>
      </w:docPartObj>
    </w:sdtPr>
    <w:sdtEndPr>
      <w:rPr>
        <w:rStyle w:val="PageNumber"/>
      </w:rPr>
    </w:sdtEndPr>
    <w:sdtContent>
      <w:p w14:paraId="60947246" w14:textId="5645183B" w:rsidR="006E1AE5" w:rsidRDefault="006E1AE5" w:rsidP="00252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6FD9">
          <w:rPr>
            <w:rStyle w:val="PageNumber"/>
            <w:noProof/>
          </w:rPr>
          <w:t>1</w:t>
        </w:r>
        <w:r>
          <w:rPr>
            <w:rStyle w:val="PageNumber"/>
          </w:rPr>
          <w:fldChar w:fldCharType="end"/>
        </w:r>
      </w:p>
    </w:sdtContent>
  </w:sdt>
  <w:p w14:paraId="39F0C790" w14:textId="77777777" w:rsidR="006E1AE5" w:rsidRPr="00156FD9" w:rsidRDefault="006E1AE5" w:rsidP="006E1AE5">
    <w:pPr>
      <w:pStyle w:val="Footer"/>
      <w:rPr>
        <w:sz w:val="20"/>
      </w:rPr>
    </w:pPr>
    <w:r w:rsidRPr="00156FD9">
      <w:rPr>
        <w:rFonts w:ascii="Arial" w:hAnsi="Arial" w:cs="Arial"/>
        <w:color w:val="212121"/>
        <w:sz w:val="14"/>
        <w:szCs w:val="16"/>
      </w:rPr>
      <w:t xml:space="preserve">A copy of the written materials discussed in this meeting are available </w:t>
    </w:r>
    <w:r w:rsidRPr="00156FD9">
      <w:rPr>
        <w:rFonts w:ascii="Arial" w:hAnsi="Arial" w:cs="Arial"/>
        <w:color w:val="0000FF"/>
        <w:sz w:val="14"/>
        <w:szCs w:val="16"/>
      </w:rPr>
      <w:t>Neb. Rev. Stat. § 84-1412</w:t>
    </w:r>
    <w:r w:rsidRPr="00156FD9">
      <w:rPr>
        <w:rFonts w:ascii="Arial" w:hAnsi="Arial" w:cs="Arial"/>
        <w:color w:val="212121"/>
        <w:sz w:val="14"/>
        <w:szCs w:val="16"/>
      </w:rPr>
      <w:t xml:space="preserve">.| Any Agenda item may be removed, tabled, or reordered at any time at the discretion of the Board President of the </w:t>
    </w:r>
    <w:r w:rsidR="00FB6378" w:rsidRPr="00156FD9">
      <w:rPr>
        <w:rFonts w:ascii="Arial" w:hAnsi="Arial" w:cs="Arial"/>
        <w:color w:val="212121"/>
        <w:sz w:val="14"/>
        <w:szCs w:val="16"/>
      </w:rPr>
      <w:t>Sarp</w:t>
    </w:r>
    <w:r w:rsidRPr="00156FD9">
      <w:rPr>
        <w:rFonts w:ascii="Arial" w:hAnsi="Arial" w:cs="Arial"/>
        <w:color w:val="212121"/>
        <w:sz w:val="14"/>
        <w:szCs w:val="16"/>
      </w:rPr>
      <w:t>y</w:t>
    </w:r>
    <w:r w:rsidR="00FB6378" w:rsidRPr="00156FD9">
      <w:rPr>
        <w:rFonts w:ascii="Arial" w:hAnsi="Arial" w:cs="Arial"/>
        <w:color w:val="212121"/>
        <w:sz w:val="14"/>
        <w:szCs w:val="16"/>
      </w:rPr>
      <w:t>/Cass</w:t>
    </w:r>
    <w:r w:rsidRPr="00156FD9">
      <w:rPr>
        <w:rFonts w:ascii="Arial" w:hAnsi="Arial" w:cs="Arial"/>
        <w:color w:val="212121"/>
        <w:sz w:val="14"/>
        <w:szCs w:val="16"/>
      </w:rPr>
      <w:t xml:space="preserve"> Board of Health. </w:t>
    </w:r>
    <w:r w:rsidRPr="00156FD9">
      <w:rPr>
        <w:rFonts w:ascii="Tahoma" w:hAnsi="Tahoma" w:cs="Tahoma"/>
        <w:color w:val="000000"/>
        <w:sz w:val="14"/>
        <w:szCs w:val="16"/>
      </w:rPr>
      <w:t>Committees may meet monthly directly following a Board of Health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FBDD" w14:textId="77777777" w:rsidR="001F75AD" w:rsidRPr="004E1E1A" w:rsidRDefault="001F75AD" w:rsidP="001F75AD">
    <w:pPr>
      <w:pStyle w:val="Header"/>
      <w:pBdr>
        <w:bottom w:val="single" w:sz="18" w:space="1" w:color="333399"/>
      </w:pBdr>
      <w:rPr>
        <w:rFonts w:ascii="Times New Roman" w:hAnsi="Times New Roman"/>
        <w:i/>
      </w:rPr>
    </w:pPr>
    <w:r>
      <w:rPr>
        <w:rFonts w:ascii="Times New Roman" w:hAnsi="Times New Roman"/>
        <w:i/>
      </w:rPr>
      <w:t>Tia Manning</w:t>
    </w:r>
    <w:r w:rsidRPr="004E1E1A">
      <w:rPr>
        <w:rFonts w:ascii="Times New Roman" w:hAnsi="Times New Roman"/>
        <w:i/>
      </w:rPr>
      <w:t xml:space="preserve">  </w:t>
    </w:r>
    <w:r w:rsidRPr="004E1E1A">
      <w:rPr>
        <w:rFonts w:ascii="Times New Roman" w:hAnsi="Times New Roman"/>
        <w:i/>
      </w:rPr>
      <w:sym w:font="Symbol" w:char="F0B7"/>
    </w:r>
    <w:r w:rsidRPr="004E1E1A">
      <w:rPr>
        <w:rFonts w:ascii="Times New Roman" w:hAnsi="Times New Roman"/>
        <w:i/>
      </w:rPr>
      <w:t xml:space="preserve">  </w:t>
    </w:r>
    <w:r>
      <w:rPr>
        <w:rFonts w:ascii="Times New Roman" w:hAnsi="Times New Roman"/>
        <w:i/>
      </w:rPr>
      <w:t>816-572-0676</w:t>
    </w:r>
    <w:r w:rsidRPr="004E1E1A">
      <w:rPr>
        <w:rFonts w:ascii="Times New Roman" w:hAnsi="Times New Roman"/>
        <w:i/>
      </w:rPr>
      <w:t xml:space="preserve">  </w:t>
    </w:r>
    <w:r w:rsidRPr="004E1E1A">
      <w:rPr>
        <w:rFonts w:ascii="Times New Roman" w:hAnsi="Times New Roman"/>
        <w:i/>
      </w:rPr>
      <w:sym w:font="Symbol" w:char="F0B7"/>
    </w:r>
    <w:r w:rsidRPr="004E1E1A">
      <w:rPr>
        <w:rFonts w:ascii="Times New Roman" w:hAnsi="Times New Roman"/>
        <w:i/>
      </w:rPr>
      <w:t xml:space="preserve">  </w:t>
    </w:r>
    <w:r>
      <w:rPr>
        <w:rFonts w:ascii="Times New Roman" w:hAnsi="Times New Roman"/>
        <w:i/>
      </w:rPr>
      <w:t>texasfan1180@gmail.com</w:t>
    </w:r>
  </w:p>
  <w:p w14:paraId="2BC83AFB" w14:textId="77777777" w:rsidR="001F75AD" w:rsidRDefault="001F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6EF6" w14:textId="77777777" w:rsidR="002F7FAA" w:rsidRDefault="002F7FAA" w:rsidP="001F75AD">
      <w:pPr>
        <w:spacing w:after="0" w:line="240" w:lineRule="auto"/>
      </w:pPr>
      <w:r>
        <w:separator/>
      </w:r>
    </w:p>
  </w:footnote>
  <w:footnote w:type="continuationSeparator" w:id="0">
    <w:p w14:paraId="376256AF" w14:textId="77777777" w:rsidR="002F7FAA" w:rsidRDefault="002F7FAA" w:rsidP="001F7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7F6"/>
    <w:multiLevelType w:val="hybridMultilevel"/>
    <w:tmpl w:val="E2AA52CE"/>
    <w:lvl w:ilvl="0" w:tplc="F6E69D28">
      <w:start w:val="1"/>
      <w:numFmt w:val="upperRoman"/>
      <w:lvlText w:val="%1."/>
      <w:lvlJc w:val="left"/>
      <w:pPr>
        <w:ind w:left="99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A72B2"/>
    <w:multiLevelType w:val="hybridMultilevel"/>
    <w:tmpl w:val="1778A8D8"/>
    <w:lvl w:ilvl="0" w:tplc="B2AA974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85F34"/>
    <w:multiLevelType w:val="hybridMultilevel"/>
    <w:tmpl w:val="295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4EC"/>
    <w:multiLevelType w:val="hybridMultilevel"/>
    <w:tmpl w:val="A2682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EA306D"/>
    <w:multiLevelType w:val="hybridMultilevel"/>
    <w:tmpl w:val="F50E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5E30"/>
    <w:multiLevelType w:val="hybridMultilevel"/>
    <w:tmpl w:val="0C546698"/>
    <w:lvl w:ilvl="0" w:tplc="8B84DF02">
      <w:start w:val="701"/>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FE4F19"/>
    <w:multiLevelType w:val="hybridMultilevel"/>
    <w:tmpl w:val="F29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26EAF"/>
    <w:multiLevelType w:val="multilevel"/>
    <w:tmpl w:val="0924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150ED"/>
    <w:multiLevelType w:val="hybridMultilevel"/>
    <w:tmpl w:val="0860CB00"/>
    <w:lvl w:ilvl="0" w:tplc="F6E69D28">
      <w:start w:val="1"/>
      <w:numFmt w:val="upperRoman"/>
      <w:lvlText w:val="%1."/>
      <w:lvlJc w:val="left"/>
      <w:pPr>
        <w:ind w:left="99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504E"/>
    <w:multiLevelType w:val="hybridMultilevel"/>
    <w:tmpl w:val="17128686"/>
    <w:lvl w:ilvl="0" w:tplc="F6E69D28">
      <w:start w:val="1"/>
      <w:numFmt w:val="upperRoman"/>
      <w:lvlText w:val="%1."/>
      <w:lvlJc w:val="left"/>
      <w:pPr>
        <w:ind w:left="99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650A3"/>
    <w:multiLevelType w:val="hybridMultilevel"/>
    <w:tmpl w:val="612A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37623"/>
    <w:multiLevelType w:val="hybridMultilevel"/>
    <w:tmpl w:val="6D282B00"/>
    <w:lvl w:ilvl="0" w:tplc="BC14E7A0">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1B1"/>
    <w:multiLevelType w:val="multilevel"/>
    <w:tmpl w:val="99DE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66BB7"/>
    <w:multiLevelType w:val="hybridMultilevel"/>
    <w:tmpl w:val="3AD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762E0"/>
    <w:multiLevelType w:val="hybridMultilevel"/>
    <w:tmpl w:val="3554513A"/>
    <w:lvl w:ilvl="0" w:tplc="C2245AF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BC6077E"/>
    <w:multiLevelType w:val="hybridMultilevel"/>
    <w:tmpl w:val="1A241B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5B63A8"/>
    <w:multiLevelType w:val="hybridMultilevel"/>
    <w:tmpl w:val="EE26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755EB"/>
    <w:multiLevelType w:val="hybridMultilevel"/>
    <w:tmpl w:val="A73E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34473"/>
    <w:multiLevelType w:val="hybridMultilevel"/>
    <w:tmpl w:val="787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27514"/>
    <w:multiLevelType w:val="hybridMultilevel"/>
    <w:tmpl w:val="908C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22FDA"/>
    <w:multiLevelType w:val="hybridMultilevel"/>
    <w:tmpl w:val="ED521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DB22928">
      <w:start w:val="63"/>
      <w:numFmt w:val="bullet"/>
      <w:lvlText w:val="-"/>
      <w:lvlJc w:val="left"/>
      <w:pPr>
        <w:ind w:left="3600" w:hanging="360"/>
      </w:pPr>
      <w:rPr>
        <w:rFonts w:ascii="Calibri" w:eastAsia="Times New Roman"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15E1C"/>
    <w:multiLevelType w:val="hybridMultilevel"/>
    <w:tmpl w:val="ECDE8220"/>
    <w:lvl w:ilvl="0" w:tplc="A57ADF2A">
      <w:start w:val="1"/>
      <w:numFmt w:val="upperRoman"/>
      <w:lvlText w:val="%1."/>
      <w:lvlJc w:val="left"/>
      <w:pPr>
        <w:ind w:left="990" w:hanging="720"/>
      </w:pPr>
      <w:rPr>
        <w:rFonts w:hint="default"/>
        <w:b/>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0758C"/>
    <w:multiLevelType w:val="hybridMultilevel"/>
    <w:tmpl w:val="8EE8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F791F"/>
    <w:multiLevelType w:val="hybridMultilevel"/>
    <w:tmpl w:val="DCAEB1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BF771A"/>
    <w:multiLevelType w:val="hybridMultilevel"/>
    <w:tmpl w:val="AE0A4A34"/>
    <w:lvl w:ilvl="0" w:tplc="8F10CA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A92594C"/>
    <w:multiLevelType w:val="hybridMultilevel"/>
    <w:tmpl w:val="E40A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12FC1"/>
    <w:multiLevelType w:val="hybridMultilevel"/>
    <w:tmpl w:val="7C52D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911C6"/>
    <w:multiLevelType w:val="hybridMultilevel"/>
    <w:tmpl w:val="191A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C0D32"/>
    <w:multiLevelType w:val="hybridMultilevel"/>
    <w:tmpl w:val="BFA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C664A"/>
    <w:multiLevelType w:val="hybridMultilevel"/>
    <w:tmpl w:val="FEF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137C2"/>
    <w:multiLevelType w:val="hybridMultilevel"/>
    <w:tmpl w:val="91A8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FE668D"/>
    <w:multiLevelType w:val="hybridMultilevel"/>
    <w:tmpl w:val="19E25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C611FF5"/>
    <w:multiLevelType w:val="hybridMultilevel"/>
    <w:tmpl w:val="3FA2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122AD"/>
    <w:multiLevelType w:val="multilevel"/>
    <w:tmpl w:val="F216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98A0409"/>
    <w:multiLevelType w:val="hybridMultilevel"/>
    <w:tmpl w:val="CF86E11E"/>
    <w:lvl w:ilvl="0" w:tplc="F6E69D28">
      <w:start w:val="1"/>
      <w:numFmt w:val="upperRoman"/>
      <w:lvlText w:val="%1."/>
      <w:lvlJc w:val="left"/>
      <w:pPr>
        <w:ind w:left="99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82DC9"/>
    <w:multiLevelType w:val="hybridMultilevel"/>
    <w:tmpl w:val="85C0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B71BB"/>
    <w:multiLevelType w:val="hybridMultilevel"/>
    <w:tmpl w:val="03BC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A0184"/>
    <w:multiLevelType w:val="hybridMultilevel"/>
    <w:tmpl w:val="89DEB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444982">
    <w:abstractNumId w:val="21"/>
  </w:num>
  <w:num w:numId="2" w16cid:durableId="14423112">
    <w:abstractNumId w:val="31"/>
  </w:num>
  <w:num w:numId="3" w16cid:durableId="1608006596">
    <w:abstractNumId w:val="3"/>
  </w:num>
  <w:num w:numId="4" w16cid:durableId="1019771067">
    <w:abstractNumId w:val="10"/>
  </w:num>
  <w:num w:numId="5" w16cid:durableId="52391483">
    <w:abstractNumId w:val="36"/>
  </w:num>
  <w:num w:numId="6" w16cid:durableId="1041593837">
    <w:abstractNumId w:val="32"/>
  </w:num>
  <w:num w:numId="7" w16cid:durableId="264382752">
    <w:abstractNumId w:val="37"/>
  </w:num>
  <w:num w:numId="8" w16cid:durableId="1527984491">
    <w:abstractNumId w:val="30"/>
  </w:num>
  <w:num w:numId="9" w16cid:durableId="1490440818">
    <w:abstractNumId w:val="33"/>
  </w:num>
  <w:num w:numId="10" w16cid:durableId="1028990593">
    <w:abstractNumId w:val="22"/>
  </w:num>
  <w:num w:numId="11" w16cid:durableId="597493386">
    <w:abstractNumId w:val="29"/>
  </w:num>
  <w:num w:numId="12" w16cid:durableId="1566454004">
    <w:abstractNumId w:val="2"/>
  </w:num>
  <w:num w:numId="13" w16cid:durableId="439836908">
    <w:abstractNumId w:val="35"/>
  </w:num>
  <w:num w:numId="14" w16cid:durableId="1749227153">
    <w:abstractNumId w:val="18"/>
  </w:num>
  <w:num w:numId="15" w16cid:durableId="1711343509">
    <w:abstractNumId w:val="4"/>
  </w:num>
  <w:num w:numId="16" w16cid:durableId="195629484">
    <w:abstractNumId w:val="6"/>
  </w:num>
  <w:num w:numId="17" w16cid:durableId="1514609559">
    <w:abstractNumId w:val="19"/>
  </w:num>
  <w:num w:numId="18" w16cid:durableId="554317649">
    <w:abstractNumId w:val="25"/>
  </w:num>
  <w:num w:numId="19" w16cid:durableId="88158091">
    <w:abstractNumId w:val="26"/>
  </w:num>
  <w:num w:numId="20" w16cid:durableId="800920613">
    <w:abstractNumId w:val="15"/>
  </w:num>
  <w:num w:numId="21" w16cid:durableId="308442395">
    <w:abstractNumId w:val="23"/>
  </w:num>
  <w:num w:numId="22" w16cid:durableId="1175997455">
    <w:abstractNumId w:val="0"/>
  </w:num>
  <w:num w:numId="23" w16cid:durableId="1724868932">
    <w:abstractNumId w:val="8"/>
  </w:num>
  <w:num w:numId="24" w16cid:durableId="1409842689">
    <w:abstractNumId w:val="34"/>
  </w:num>
  <w:num w:numId="25" w16cid:durableId="2004694750">
    <w:abstractNumId w:val="9"/>
  </w:num>
  <w:num w:numId="26" w16cid:durableId="2011367579">
    <w:abstractNumId w:val="24"/>
  </w:num>
  <w:num w:numId="27" w16cid:durableId="786583520">
    <w:abstractNumId w:val="14"/>
  </w:num>
  <w:num w:numId="28" w16cid:durableId="1457790812">
    <w:abstractNumId w:val="5"/>
  </w:num>
  <w:num w:numId="29" w16cid:durableId="234360357">
    <w:abstractNumId w:val="20"/>
  </w:num>
  <w:num w:numId="30" w16cid:durableId="1268080984">
    <w:abstractNumId w:val="28"/>
  </w:num>
  <w:num w:numId="31" w16cid:durableId="888997871">
    <w:abstractNumId w:val="16"/>
  </w:num>
  <w:num w:numId="32" w16cid:durableId="759373810">
    <w:abstractNumId w:val="12"/>
  </w:num>
  <w:num w:numId="33" w16cid:durableId="1637754577">
    <w:abstractNumId w:val="7"/>
    <w:lvlOverride w:ilvl="0">
      <w:lvl w:ilvl="0">
        <w:numFmt w:val="upperLetter"/>
        <w:lvlText w:val="%1."/>
        <w:lvlJc w:val="left"/>
      </w:lvl>
    </w:lvlOverride>
  </w:num>
  <w:num w:numId="34" w16cid:durableId="23139096">
    <w:abstractNumId w:val="11"/>
  </w:num>
  <w:num w:numId="35" w16cid:durableId="1626808939">
    <w:abstractNumId w:val="13"/>
  </w:num>
  <w:num w:numId="36" w16cid:durableId="183786724">
    <w:abstractNumId w:val="27"/>
  </w:num>
  <w:num w:numId="37" w16cid:durableId="546841500">
    <w:abstractNumId w:val="1"/>
  </w:num>
  <w:num w:numId="38" w16cid:durableId="6774670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1C"/>
    <w:rsid w:val="0004526E"/>
    <w:rsid w:val="00046BDE"/>
    <w:rsid w:val="00076B12"/>
    <w:rsid w:val="00087230"/>
    <w:rsid w:val="000927EE"/>
    <w:rsid w:val="00095BA2"/>
    <w:rsid w:val="000C621B"/>
    <w:rsid w:val="000C6F65"/>
    <w:rsid w:val="000D43A0"/>
    <w:rsid w:val="000F7462"/>
    <w:rsid w:val="00101782"/>
    <w:rsid w:val="001026F3"/>
    <w:rsid w:val="0011222B"/>
    <w:rsid w:val="0011454E"/>
    <w:rsid w:val="001212F0"/>
    <w:rsid w:val="0014226C"/>
    <w:rsid w:val="001501AD"/>
    <w:rsid w:val="00152520"/>
    <w:rsid w:val="00156FD9"/>
    <w:rsid w:val="00166DA1"/>
    <w:rsid w:val="001701DD"/>
    <w:rsid w:val="001802F0"/>
    <w:rsid w:val="001823F3"/>
    <w:rsid w:val="0019166F"/>
    <w:rsid w:val="001A276B"/>
    <w:rsid w:val="001A6F18"/>
    <w:rsid w:val="001B0C06"/>
    <w:rsid w:val="001C1F63"/>
    <w:rsid w:val="001D15AB"/>
    <w:rsid w:val="001F75AD"/>
    <w:rsid w:val="0022345C"/>
    <w:rsid w:val="002824AE"/>
    <w:rsid w:val="0029494B"/>
    <w:rsid w:val="002B2DBD"/>
    <w:rsid w:val="002C361F"/>
    <w:rsid w:val="002F0024"/>
    <w:rsid w:val="002F101E"/>
    <w:rsid w:val="002F64CF"/>
    <w:rsid w:val="002F7509"/>
    <w:rsid w:val="002F7FAA"/>
    <w:rsid w:val="003145E5"/>
    <w:rsid w:val="003426E3"/>
    <w:rsid w:val="00343B7C"/>
    <w:rsid w:val="003516AC"/>
    <w:rsid w:val="00354B01"/>
    <w:rsid w:val="00371168"/>
    <w:rsid w:val="00384B26"/>
    <w:rsid w:val="00391798"/>
    <w:rsid w:val="003969B8"/>
    <w:rsid w:val="00396CA2"/>
    <w:rsid w:val="003B0449"/>
    <w:rsid w:val="003C514A"/>
    <w:rsid w:val="003D24FF"/>
    <w:rsid w:val="003F43C5"/>
    <w:rsid w:val="003F4441"/>
    <w:rsid w:val="0040251F"/>
    <w:rsid w:val="004041B8"/>
    <w:rsid w:val="0041689C"/>
    <w:rsid w:val="00416FE8"/>
    <w:rsid w:val="00420958"/>
    <w:rsid w:val="00432CED"/>
    <w:rsid w:val="00441587"/>
    <w:rsid w:val="004563FA"/>
    <w:rsid w:val="00470257"/>
    <w:rsid w:val="00476309"/>
    <w:rsid w:val="0048302C"/>
    <w:rsid w:val="004A082B"/>
    <w:rsid w:val="004A1EA6"/>
    <w:rsid w:val="004A4FF5"/>
    <w:rsid w:val="004A6F27"/>
    <w:rsid w:val="004C3024"/>
    <w:rsid w:val="004C6DB1"/>
    <w:rsid w:val="004E1769"/>
    <w:rsid w:val="004E333C"/>
    <w:rsid w:val="004F03FB"/>
    <w:rsid w:val="004F4798"/>
    <w:rsid w:val="004F796E"/>
    <w:rsid w:val="00513538"/>
    <w:rsid w:val="00513AFC"/>
    <w:rsid w:val="00520896"/>
    <w:rsid w:val="00530A11"/>
    <w:rsid w:val="0053600E"/>
    <w:rsid w:val="00581B59"/>
    <w:rsid w:val="00585220"/>
    <w:rsid w:val="005871A3"/>
    <w:rsid w:val="00593A11"/>
    <w:rsid w:val="005A2294"/>
    <w:rsid w:val="005A6769"/>
    <w:rsid w:val="005B5561"/>
    <w:rsid w:val="005E7C04"/>
    <w:rsid w:val="006013ED"/>
    <w:rsid w:val="006071B1"/>
    <w:rsid w:val="00610448"/>
    <w:rsid w:val="006347BB"/>
    <w:rsid w:val="006416BF"/>
    <w:rsid w:val="00657CBB"/>
    <w:rsid w:val="006629A4"/>
    <w:rsid w:val="006633EB"/>
    <w:rsid w:val="006B7B83"/>
    <w:rsid w:val="006C35DE"/>
    <w:rsid w:val="006C6E32"/>
    <w:rsid w:val="006E1AE5"/>
    <w:rsid w:val="006F40A0"/>
    <w:rsid w:val="006F558D"/>
    <w:rsid w:val="007025A0"/>
    <w:rsid w:val="007141B4"/>
    <w:rsid w:val="00721786"/>
    <w:rsid w:val="00721FBA"/>
    <w:rsid w:val="00753E56"/>
    <w:rsid w:val="007625DE"/>
    <w:rsid w:val="00764742"/>
    <w:rsid w:val="00771FD9"/>
    <w:rsid w:val="007733A8"/>
    <w:rsid w:val="00781899"/>
    <w:rsid w:val="00786E9D"/>
    <w:rsid w:val="00792751"/>
    <w:rsid w:val="007A062E"/>
    <w:rsid w:val="007B4D9E"/>
    <w:rsid w:val="007D394F"/>
    <w:rsid w:val="007D736F"/>
    <w:rsid w:val="007F5A0F"/>
    <w:rsid w:val="007F5C79"/>
    <w:rsid w:val="00802D76"/>
    <w:rsid w:val="00812A6A"/>
    <w:rsid w:val="00814401"/>
    <w:rsid w:val="0081796E"/>
    <w:rsid w:val="008306BB"/>
    <w:rsid w:val="00831C9E"/>
    <w:rsid w:val="0084410D"/>
    <w:rsid w:val="00850E94"/>
    <w:rsid w:val="00856E50"/>
    <w:rsid w:val="008613DB"/>
    <w:rsid w:val="008B5066"/>
    <w:rsid w:val="008B6514"/>
    <w:rsid w:val="008D0313"/>
    <w:rsid w:val="008D1D3C"/>
    <w:rsid w:val="008F61DB"/>
    <w:rsid w:val="009004B2"/>
    <w:rsid w:val="00915F3D"/>
    <w:rsid w:val="009174F6"/>
    <w:rsid w:val="00922D3B"/>
    <w:rsid w:val="00924C4C"/>
    <w:rsid w:val="00931221"/>
    <w:rsid w:val="009408A8"/>
    <w:rsid w:val="00956973"/>
    <w:rsid w:val="00963AE9"/>
    <w:rsid w:val="0096456B"/>
    <w:rsid w:val="009A4865"/>
    <w:rsid w:val="009B2222"/>
    <w:rsid w:val="009B4F09"/>
    <w:rsid w:val="009C2636"/>
    <w:rsid w:val="009F5B32"/>
    <w:rsid w:val="00A246F1"/>
    <w:rsid w:val="00A40548"/>
    <w:rsid w:val="00A416E0"/>
    <w:rsid w:val="00A424DC"/>
    <w:rsid w:val="00A449DE"/>
    <w:rsid w:val="00A6630E"/>
    <w:rsid w:val="00A8719D"/>
    <w:rsid w:val="00A971CC"/>
    <w:rsid w:val="00AB68C8"/>
    <w:rsid w:val="00AC34E5"/>
    <w:rsid w:val="00AF76CE"/>
    <w:rsid w:val="00B047D6"/>
    <w:rsid w:val="00B05C5F"/>
    <w:rsid w:val="00B5469B"/>
    <w:rsid w:val="00B6763C"/>
    <w:rsid w:val="00B717F7"/>
    <w:rsid w:val="00B83833"/>
    <w:rsid w:val="00B9444D"/>
    <w:rsid w:val="00BB39A4"/>
    <w:rsid w:val="00BC47A7"/>
    <w:rsid w:val="00BD6796"/>
    <w:rsid w:val="00BD73AA"/>
    <w:rsid w:val="00C10F0E"/>
    <w:rsid w:val="00C122C3"/>
    <w:rsid w:val="00C4337E"/>
    <w:rsid w:val="00C52754"/>
    <w:rsid w:val="00C541CB"/>
    <w:rsid w:val="00C83383"/>
    <w:rsid w:val="00C92818"/>
    <w:rsid w:val="00CA6F9A"/>
    <w:rsid w:val="00CC68EA"/>
    <w:rsid w:val="00CD186D"/>
    <w:rsid w:val="00CD529F"/>
    <w:rsid w:val="00CE70F6"/>
    <w:rsid w:val="00CF27C4"/>
    <w:rsid w:val="00CF29AB"/>
    <w:rsid w:val="00D07780"/>
    <w:rsid w:val="00D122EE"/>
    <w:rsid w:val="00D26297"/>
    <w:rsid w:val="00D26D78"/>
    <w:rsid w:val="00D27DBF"/>
    <w:rsid w:val="00D42612"/>
    <w:rsid w:val="00D50BA6"/>
    <w:rsid w:val="00D736B3"/>
    <w:rsid w:val="00D8176B"/>
    <w:rsid w:val="00D81E16"/>
    <w:rsid w:val="00DA321C"/>
    <w:rsid w:val="00DB0D8D"/>
    <w:rsid w:val="00DC1956"/>
    <w:rsid w:val="00DE0153"/>
    <w:rsid w:val="00DF4994"/>
    <w:rsid w:val="00E045B2"/>
    <w:rsid w:val="00E449A8"/>
    <w:rsid w:val="00E659CC"/>
    <w:rsid w:val="00E724B7"/>
    <w:rsid w:val="00E80858"/>
    <w:rsid w:val="00EA3112"/>
    <w:rsid w:val="00EA3218"/>
    <w:rsid w:val="00EA382F"/>
    <w:rsid w:val="00ED72AB"/>
    <w:rsid w:val="00EF2D7D"/>
    <w:rsid w:val="00EF70A2"/>
    <w:rsid w:val="00EF7C72"/>
    <w:rsid w:val="00F00F32"/>
    <w:rsid w:val="00F07525"/>
    <w:rsid w:val="00F210BE"/>
    <w:rsid w:val="00F21783"/>
    <w:rsid w:val="00F21E85"/>
    <w:rsid w:val="00F60FBE"/>
    <w:rsid w:val="00F81777"/>
    <w:rsid w:val="00F83250"/>
    <w:rsid w:val="00FB6378"/>
    <w:rsid w:val="00FD13AA"/>
    <w:rsid w:val="00FD15D8"/>
    <w:rsid w:val="00FF1F60"/>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10AF"/>
  <w15:docId w15:val="{C5A41EB7-E392-4E25-A7C0-2DCB36DC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95B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1F75AD"/>
    <w:pPr>
      <w:widowControl w:val="0"/>
      <w:spacing w:after="0" w:line="240" w:lineRule="auto"/>
      <w:ind w:left="320"/>
      <w:outlineLvl w:val="1"/>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1F75A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5B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1F75AD"/>
    <w:rPr>
      <w:rFonts w:ascii="Arial" w:eastAsia="Arial" w:hAnsi="Arial"/>
      <w:b/>
      <w:bCs/>
      <w:sz w:val="24"/>
      <w:szCs w:val="24"/>
    </w:rPr>
  </w:style>
  <w:style w:type="character" w:customStyle="1" w:styleId="Heading3Char">
    <w:name w:val="Heading 3 Char"/>
    <w:basedOn w:val="DefaultParagraphFont"/>
    <w:link w:val="Heading3"/>
    <w:uiPriority w:val="9"/>
    <w:semiHidden/>
    <w:rsid w:val="001F75A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B5561"/>
    <w:pPr>
      <w:ind w:left="720"/>
      <w:contextualSpacing/>
    </w:pPr>
  </w:style>
  <w:style w:type="paragraph" w:styleId="BalloonText">
    <w:name w:val="Balloon Text"/>
    <w:basedOn w:val="Normal"/>
    <w:link w:val="BalloonTextChar"/>
    <w:uiPriority w:val="99"/>
    <w:semiHidden/>
    <w:unhideWhenUsed/>
    <w:rsid w:val="001F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AD"/>
    <w:rPr>
      <w:rFonts w:ascii="Tahoma" w:hAnsi="Tahoma" w:cs="Tahoma"/>
      <w:sz w:val="16"/>
      <w:szCs w:val="16"/>
    </w:rPr>
  </w:style>
  <w:style w:type="paragraph" w:styleId="Header">
    <w:name w:val="header"/>
    <w:basedOn w:val="Normal"/>
    <w:link w:val="HeaderChar"/>
    <w:uiPriority w:val="99"/>
    <w:unhideWhenUsed/>
    <w:rsid w:val="001F7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5AD"/>
  </w:style>
  <w:style w:type="paragraph" w:styleId="Footer">
    <w:name w:val="footer"/>
    <w:basedOn w:val="Normal"/>
    <w:link w:val="FooterChar"/>
    <w:uiPriority w:val="99"/>
    <w:unhideWhenUsed/>
    <w:rsid w:val="001F7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5AD"/>
  </w:style>
  <w:style w:type="paragraph" w:customStyle="1" w:styleId="Default">
    <w:name w:val="Default"/>
    <w:rsid w:val="001F75A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4">
    <w:name w:val="CM4"/>
    <w:basedOn w:val="Default"/>
    <w:next w:val="Default"/>
    <w:uiPriority w:val="99"/>
    <w:rsid w:val="001F75AD"/>
    <w:rPr>
      <w:rFonts w:ascii="Arial" w:hAnsi="Arial" w:cs="Arial"/>
      <w:color w:val="auto"/>
    </w:rPr>
  </w:style>
  <w:style w:type="paragraph" w:customStyle="1" w:styleId="CM5">
    <w:name w:val="CM5"/>
    <w:basedOn w:val="Default"/>
    <w:next w:val="Default"/>
    <w:uiPriority w:val="99"/>
    <w:rsid w:val="001F75AD"/>
    <w:rPr>
      <w:rFonts w:ascii="Arial" w:hAnsi="Arial" w:cs="Arial"/>
      <w:color w:val="auto"/>
    </w:rPr>
  </w:style>
  <w:style w:type="paragraph" w:customStyle="1" w:styleId="CM1">
    <w:name w:val="CM1"/>
    <w:basedOn w:val="Default"/>
    <w:next w:val="Default"/>
    <w:uiPriority w:val="99"/>
    <w:rsid w:val="001F75AD"/>
    <w:pPr>
      <w:spacing w:line="266" w:lineRule="atLeast"/>
    </w:pPr>
    <w:rPr>
      <w:rFonts w:ascii="Arial" w:hAnsi="Arial" w:cs="Arial"/>
      <w:color w:val="auto"/>
    </w:rPr>
  </w:style>
  <w:style w:type="paragraph" w:customStyle="1" w:styleId="CM6">
    <w:name w:val="CM6"/>
    <w:basedOn w:val="Default"/>
    <w:next w:val="Default"/>
    <w:uiPriority w:val="99"/>
    <w:rsid w:val="001F75AD"/>
    <w:rPr>
      <w:rFonts w:ascii="Arial" w:hAnsi="Arial" w:cs="Arial"/>
      <w:color w:val="auto"/>
    </w:rPr>
  </w:style>
  <w:style w:type="paragraph" w:styleId="NoSpacing">
    <w:name w:val="No Spacing"/>
    <w:uiPriority w:val="1"/>
    <w:qFormat/>
    <w:rsid w:val="001F75AD"/>
    <w:pPr>
      <w:spacing w:after="0" w:line="240" w:lineRule="auto"/>
    </w:pPr>
  </w:style>
  <w:style w:type="character" w:styleId="PageNumber">
    <w:name w:val="page number"/>
    <w:basedOn w:val="DefaultParagraphFont"/>
    <w:rsid w:val="001F75AD"/>
  </w:style>
  <w:style w:type="paragraph" w:styleId="NormalWeb">
    <w:name w:val="Normal (Web)"/>
    <w:basedOn w:val="Normal"/>
    <w:uiPriority w:val="99"/>
    <w:unhideWhenUsed/>
    <w:rsid w:val="001F75AD"/>
    <w:pPr>
      <w:spacing w:after="200" w:line="276" w:lineRule="auto"/>
    </w:pPr>
    <w:rPr>
      <w:rFonts w:ascii="Times New Roman" w:hAnsi="Times New Roman" w:cs="Times New Roman"/>
      <w:sz w:val="24"/>
      <w:szCs w:val="24"/>
    </w:rPr>
  </w:style>
  <w:style w:type="table" w:styleId="TableGrid">
    <w:name w:val="Table Grid"/>
    <w:basedOn w:val="TableNormal"/>
    <w:uiPriority w:val="39"/>
    <w:rsid w:val="001F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75AD"/>
    <w:rPr>
      <w:b/>
      <w:bCs/>
    </w:rPr>
  </w:style>
  <w:style w:type="character" w:styleId="Hyperlink">
    <w:name w:val="Hyperlink"/>
    <w:basedOn w:val="DefaultParagraphFont"/>
    <w:unhideWhenUsed/>
    <w:rsid w:val="001F75AD"/>
    <w:rPr>
      <w:color w:val="0000FF"/>
      <w:u w:val="single"/>
    </w:rPr>
  </w:style>
  <w:style w:type="character" w:customStyle="1" w:styleId="ms-rtethemefontface-1">
    <w:name w:val="ms-rtethemefontface-1"/>
    <w:basedOn w:val="DefaultParagraphFont"/>
    <w:rsid w:val="001F75AD"/>
  </w:style>
  <w:style w:type="character" w:customStyle="1" w:styleId="ms-rtefontsize-2">
    <w:name w:val="ms-rtefontsize-2"/>
    <w:basedOn w:val="DefaultParagraphFont"/>
    <w:rsid w:val="001F75AD"/>
  </w:style>
  <w:style w:type="paragraph" w:styleId="CommentText">
    <w:name w:val="annotation text"/>
    <w:basedOn w:val="Normal"/>
    <w:link w:val="CommentTextChar"/>
    <w:uiPriority w:val="99"/>
    <w:semiHidden/>
    <w:unhideWhenUsed/>
    <w:rsid w:val="001F75A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F75AD"/>
    <w:rPr>
      <w:sz w:val="20"/>
      <w:szCs w:val="20"/>
    </w:rPr>
  </w:style>
  <w:style w:type="character" w:customStyle="1" w:styleId="CommentSubjectChar">
    <w:name w:val="Comment Subject Char"/>
    <w:basedOn w:val="CommentTextChar"/>
    <w:link w:val="CommentSubject"/>
    <w:uiPriority w:val="99"/>
    <w:semiHidden/>
    <w:rsid w:val="001F75AD"/>
    <w:rPr>
      <w:b/>
      <w:bCs/>
      <w:sz w:val="20"/>
      <w:szCs w:val="20"/>
    </w:rPr>
  </w:style>
  <w:style w:type="paragraph" w:styleId="CommentSubject">
    <w:name w:val="annotation subject"/>
    <w:basedOn w:val="CommentText"/>
    <w:next w:val="CommentText"/>
    <w:link w:val="CommentSubjectChar"/>
    <w:uiPriority w:val="99"/>
    <w:semiHidden/>
    <w:unhideWhenUsed/>
    <w:rsid w:val="001F75AD"/>
    <w:rPr>
      <w:b/>
      <w:bCs/>
    </w:rPr>
  </w:style>
  <w:style w:type="paragraph" w:styleId="BodyText">
    <w:name w:val="Body Text"/>
    <w:basedOn w:val="Normal"/>
    <w:link w:val="BodyTextChar"/>
    <w:uiPriority w:val="1"/>
    <w:qFormat/>
    <w:rsid w:val="001F75AD"/>
    <w:pPr>
      <w:widowControl w:val="0"/>
      <w:spacing w:after="0" w:line="240" w:lineRule="auto"/>
      <w:ind w:left="1659" w:hanging="360"/>
    </w:pPr>
    <w:rPr>
      <w:rFonts w:ascii="Calibri" w:eastAsia="Calibri" w:hAnsi="Calibri"/>
    </w:rPr>
  </w:style>
  <w:style w:type="character" w:customStyle="1" w:styleId="BodyTextChar">
    <w:name w:val="Body Text Char"/>
    <w:basedOn w:val="DefaultParagraphFont"/>
    <w:link w:val="BodyText"/>
    <w:uiPriority w:val="1"/>
    <w:rsid w:val="001F75AD"/>
    <w:rPr>
      <w:rFonts w:ascii="Calibri" w:eastAsia="Calibri" w:hAnsi="Calibri"/>
    </w:rPr>
  </w:style>
  <w:style w:type="paragraph" w:customStyle="1" w:styleId="TableParagraph">
    <w:name w:val="Table Paragraph"/>
    <w:basedOn w:val="Normal"/>
    <w:uiPriority w:val="1"/>
    <w:qFormat/>
    <w:rsid w:val="001F75AD"/>
    <w:pPr>
      <w:widowControl w:val="0"/>
      <w:spacing w:after="0" w:line="240" w:lineRule="auto"/>
    </w:pPr>
  </w:style>
  <w:style w:type="paragraph" w:customStyle="1" w:styleId="ContactInfo">
    <w:name w:val="Contact Info"/>
    <w:link w:val="ContactInfoChar"/>
    <w:uiPriority w:val="99"/>
    <w:rsid w:val="001F75AD"/>
    <w:pPr>
      <w:pBdr>
        <w:top w:val="single" w:sz="4" w:space="1" w:color="auto"/>
      </w:pBdr>
      <w:spacing w:after="0" w:line="240" w:lineRule="auto"/>
    </w:pPr>
    <w:rPr>
      <w:rFonts w:ascii="Arial" w:eastAsia="Times New Roman" w:hAnsi="Arial" w:cs="Times New Roman"/>
      <w:i/>
    </w:rPr>
  </w:style>
  <w:style w:type="character" w:customStyle="1" w:styleId="ContactInfoChar">
    <w:name w:val="Contact Info Char"/>
    <w:basedOn w:val="DefaultParagraphFont"/>
    <w:link w:val="ContactInfo"/>
    <w:uiPriority w:val="99"/>
    <w:locked/>
    <w:rsid w:val="001F75AD"/>
    <w:rPr>
      <w:rFonts w:ascii="Arial" w:eastAsia="Times New Roman" w:hAnsi="Arial" w:cs="Times New Roman"/>
      <w:i/>
    </w:rPr>
  </w:style>
  <w:style w:type="paragraph" w:customStyle="1" w:styleId="pv-top-card-sectionsummary-text">
    <w:name w:val="pv-top-card-section__summary-text"/>
    <w:basedOn w:val="Normal"/>
    <w:rsid w:val="001F7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raw-line">
    <w:name w:val="lt-line-clamp__raw-line"/>
    <w:rsid w:val="001F75AD"/>
  </w:style>
  <w:style w:type="paragraph" w:customStyle="1" w:styleId="SectionSubHeading">
    <w:name w:val="Section Sub Heading"/>
    <w:basedOn w:val="Normal"/>
    <w:uiPriority w:val="99"/>
    <w:rsid w:val="00B5469B"/>
    <w:pPr>
      <w:autoSpaceDE w:val="0"/>
      <w:autoSpaceDN w:val="0"/>
      <w:adjustRightInd w:val="0"/>
      <w:spacing w:after="0" w:line="288" w:lineRule="auto"/>
      <w:textAlignment w:val="center"/>
    </w:pPr>
    <w:rPr>
      <w:rFonts w:ascii="Bookman Old Style" w:eastAsia="Times New Roman" w:hAnsi="Bookman Old Style" w:cs="Bookman Old Style"/>
      <w:b/>
      <w:bCs/>
      <w:color w:val="CFAB79"/>
      <w:sz w:val="28"/>
      <w:szCs w:val="28"/>
    </w:rPr>
  </w:style>
  <w:style w:type="character" w:styleId="FollowedHyperlink">
    <w:name w:val="FollowedHyperlink"/>
    <w:basedOn w:val="DefaultParagraphFont"/>
    <w:uiPriority w:val="99"/>
    <w:semiHidden/>
    <w:unhideWhenUsed/>
    <w:rsid w:val="00B5469B"/>
    <w:rPr>
      <w:color w:val="954F72" w:themeColor="followedHyperlink"/>
      <w:u w:val="single"/>
    </w:rPr>
  </w:style>
  <w:style w:type="character" w:styleId="CommentReference">
    <w:name w:val="annotation reference"/>
    <w:basedOn w:val="DefaultParagraphFont"/>
    <w:uiPriority w:val="99"/>
    <w:semiHidden/>
    <w:unhideWhenUsed/>
    <w:rsid w:val="003917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Ponec</dc:creator>
  <cp:keywords/>
  <dc:description/>
  <cp:lastModifiedBy>Erin Ponec</cp:lastModifiedBy>
  <cp:revision>11</cp:revision>
  <cp:lastPrinted>2021-03-22T21:23:00Z</cp:lastPrinted>
  <dcterms:created xsi:type="dcterms:W3CDTF">2023-01-13T14:36:00Z</dcterms:created>
  <dcterms:modified xsi:type="dcterms:W3CDTF">2023-02-21T16:02:00Z</dcterms:modified>
</cp:coreProperties>
</file>